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0E" w:rsidRPr="00B6110E" w:rsidRDefault="00B6110E" w:rsidP="00B6110E">
      <w:pPr>
        <w:pStyle w:val="a3"/>
        <w:jc w:val="center"/>
        <w:rPr>
          <w:b/>
          <w:noProof/>
          <w:sz w:val="32"/>
          <w:szCs w:val="32"/>
        </w:rPr>
      </w:pPr>
      <w:r w:rsidRPr="00B6110E">
        <w:rPr>
          <w:b/>
          <w:noProof/>
          <w:sz w:val="32"/>
          <w:szCs w:val="32"/>
        </w:rPr>
        <w:t>Величина прожиточного минимума в Пензенской области на 2024 год</w:t>
      </w:r>
    </w:p>
    <w:p w:rsidR="00B6110E" w:rsidRDefault="00B6110E" w:rsidP="00B6110E">
      <w:pPr>
        <w:pStyle w:val="a3"/>
      </w:pPr>
      <w:r>
        <w:rPr>
          <w:noProof/>
        </w:rPr>
        <w:drawing>
          <wp:inline distT="0" distB="0" distL="0" distR="0">
            <wp:extent cx="6571615" cy="5648261"/>
            <wp:effectExtent l="19050" t="0" r="635" b="0"/>
            <wp:docPr id="1" name="Рисунок 1" descr="C:\Users\kcson\AppData\Local\Packages\Microsoft.Windows.Photos_8wekyb3d8bbwe\TempState\ShareServiceTempFolder\1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son\AppData\Local\Packages\Microsoft.Windows.Photos_8wekyb3d8bbwe\TempState\ShareServiceTempFolder\1(2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147" cy="564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65353"/>
    <w:p w:rsidR="00B6110E" w:rsidRDefault="00B6110E"/>
    <w:p w:rsidR="00B6110E" w:rsidRDefault="00B6110E"/>
    <w:sectPr w:rsidR="00B6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10E"/>
    <w:rsid w:val="00865353"/>
    <w:rsid w:val="00B6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kcson</cp:lastModifiedBy>
  <cp:revision>3</cp:revision>
  <dcterms:created xsi:type="dcterms:W3CDTF">2024-01-15T08:31:00Z</dcterms:created>
  <dcterms:modified xsi:type="dcterms:W3CDTF">2024-01-15T08:34:00Z</dcterms:modified>
</cp:coreProperties>
</file>