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5E9" w:rsidRPr="007A25E9" w:rsidRDefault="007A25E9" w:rsidP="007A25E9">
      <w:pPr>
        <w:spacing w:line="240" w:lineRule="auto"/>
        <w:jc w:val="right"/>
        <w:rPr>
          <w:rFonts w:ascii="Times New Roman" w:hAnsi="Times New Roman" w:cs="Times New Roman"/>
        </w:rPr>
      </w:pPr>
      <w:r w:rsidRPr="007A25E9">
        <w:rPr>
          <w:rFonts w:ascii="Times New Roman" w:eastAsia="Arial" w:hAnsi="Times New Roman" w:cs="Times New Roman"/>
          <w:sz w:val="28"/>
          <w:szCs w:val="28"/>
          <w:lang w:eastAsia="ar-SA"/>
        </w:rPr>
        <w:t>Приложение № 1</w:t>
      </w:r>
    </w:p>
    <w:p w:rsidR="007A25E9" w:rsidRPr="007A25E9" w:rsidRDefault="007A25E9" w:rsidP="007A25E9">
      <w:pPr>
        <w:spacing w:line="240" w:lineRule="auto"/>
        <w:jc w:val="right"/>
        <w:rPr>
          <w:rFonts w:ascii="Times New Roman" w:hAnsi="Times New Roman" w:cs="Times New Roman"/>
        </w:rPr>
      </w:pPr>
      <w:r w:rsidRPr="007A25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A25E9">
        <w:rPr>
          <w:rFonts w:ascii="Times New Roman" w:eastAsia="Arial" w:hAnsi="Times New Roman" w:cs="Times New Roman"/>
          <w:sz w:val="28"/>
          <w:szCs w:val="28"/>
          <w:lang w:eastAsia="ar-SA"/>
        </w:rPr>
        <w:tab/>
      </w:r>
      <w:r w:rsidRPr="007A25E9">
        <w:rPr>
          <w:rFonts w:ascii="Times New Roman" w:eastAsia="Arial" w:hAnsi="Times New Roman" w:cs="Times New Roman"/>
          <w:sz w:val="28"/>
          <w:szCs w:val="28"/>
          <w:lang w:eastAsia="ar-SA"/>
        </w:rPr>
        <w:tab/>
      </w:r>
      <w:r w:rsidRPr="007A25E9">
        <w:rPr>
          <w:rFonts w:ascii="Times New Roman" w:eastAsia="Arial" w:hAnsi="Times New Roman" w:cs="Times New Roman"/>
          <w:sz w:val="28"/>
          <w:szCs w:val="28"/>
          <w:lang w:eastAsia="ar-SA"/>
        </w:rPr>
        <w:tab/>
      </w:r>
      <w:r w:rsidRPr="007A25E9">
        <w:rPr>
          <w:rFonts w:ascii="Times New Roman" w:eastAsia="Arial" w:hAnsi="Times New Roman" w:cs="Times New Roman"/>
          <w:sz w:val="28"/>
          <w:szCs w:val="28"/>
          <w:lang w:eastAsia="ar-SA"/>
        </w:rPr>
        <w:tab/>
        <w:t xml:space="preserve">                                                        УТВЕРЖДЕНЫ</w:t>
      </w:r>
    </w:p>
    <w:p w:rsidR="007A25E9" w:rsidRPr="007A25E9" w:rsidRDefault="007A25E9" w:rsidP="007A25E9">
      <w:pPr>
        <w:spacing w:line="240" w:lineRule="auto"/>
        <w:jc w:val="right"/>
        <w:rPr>
          <w:rFonts w:ascii="Times New Roman" w:hAnsi="Times New Roman" w:cs="Times New Roman"/>
        </w:rPr>
      </w:pPr>
      <w:r w:rsidRPr="007A25E9">
        <w:rPr>
          <w:rFonts w:ascii="Times New Roman" w:eastAsia="Arial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7A25E9" w:rsidRPr="007A25E9" w:rsidRDefault="007A25E9" w:rsidP="007A25E9">
      <w:pPr>
        <w:spacing w:line="240" w:lineRule="auto"/>
        <w:jc w:val="right"/>
        <w:rPr>
          <w:rFonts w:ascii="Times New Roman" w:hAnsi="Times New Roman" w:cs="Times New Roman"/>
        </w:rPr>
      </w:pPr>
      <w:r w:rsidRPr="007A25E9">
        <w:rPr>
          <w:rFonts w:ascii="Times New Roman" w:eastAsia="Arial" w:hAnsi="Times New Roman" w:cs="Times New Roman"/>
          <w:sz w:val="28"/>
          <w:szCs w:val="28"/>
          <w:lang w:eastAsia="ar-SA"/>
        </w:rPr>
        <w:t>Малосердобинского района</w:t>
      </w:r>
    </w:p>
    <w:p w:rsidR="007A25E9" w:rsidRPr="007A25E9" w:rsidRDefault="007A25E9" w:rsidP="007A25E9">
      <w:pPr>
        <w:spacing w:line="240" w:lineRule="auto"/>
        <w:jc w:val="right"/>
        <w:rPr>
          <w:rFonts w:ascii="Times New Roman" w:hAnsi="Times New Roman" w:cs="Times New Roman"/>
        </w:rPr>
      </w:pPr>
      <w:r w:rsidRPr="007A25E9">
        <w:rPr>
          <w:rFonts w:ascii="Times New Roman" w:eastAsia="Arial" w:hAnsi="Times New Roman" w:cs="Times New Roman"/>
          <w:sz w:val="28"/>
          <w:szCs w:val="28"/>
          <w:lang w:eastAsia="ar-SA"/>
        </w:rPr>
        <w:t>от  06.04.2020 № 128</w:t>
      </w:r>
    </w:p>
    <w:p w:rsidR="007A25E9" w:rsidRDefault="007A25E9" w:rsidP="007A25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</w:p>
    <w:p w:rsidR="00C365E8" w:rsidRPr="00EB5121" w:rsidRDefault="007A25E9" w:rsidP="007A25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884C04" w:rsidRPr="00EB5121">
        <w:rPr>
          <w:rFonts w:ascii="Times New Roman" w:hAnsi="Times New Roman" w:cs="Times New Roman"/>
          <w:b/>
          <w:sz w:val="28"/>
          <w:szCs w:val="28"/>
        </w:rPr>
        <w:t>ТАРИФЫ</w:t>
      </w:r>
    </w:p>
    <w:p w:rsidR="00884C04" w:rsidRPr="00EB5121" w:rsidRDefault="00884C04" w:rsidP="00884C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121">
        <w:rPr>
          <w:rFonts w:ascii="Times New Roman" w:hAnsi="Times New Roman" w:cs="Times New Roman"/>
          <w:b/>
          <w:sz w:val="28"/>
          <w:szCs w:val="28"/>
        </w:rPr>
        <w:t>на услуги пункта проката муниципального бюджетного учреждения</w:t>
      </w:r>
    </w:p>
    <w:p w:rsidR="00884C04" w:rsidRPr="00EB5121" w:rsidRDefault="00884C04" w:rsidP="00884C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121">
        <w:rPr>
          <w:rFonts w:ascii="Times New Roman" w:hAnsi="Times New Roman" w:cs="Times New Roman"/>
          <w:b/>
          <w:sz w:val="28"/>
          <w:szCs w:val="28"/>
        </w:rPr>
        <w:t>"Комплексный центр социального обслуживания населения</w:t>
      </w:r>
    </w:p>
    <w:p w:rsidR="00884C04" w:rsidRPr="00EB5121" w:rsidRDefault="00884C04" w:rsidP="00884C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121">
        <w:rPr>
          <w:rFonts w:ascii="Times New Roman" w:hAnsi="Times New Roman" w:cs="Times New Roman"/>
          <w:b/>
          <w:sz w:val="28"/>
          <w:szCs w:val="28"/>
        </w:rPr>
        <w:t>Малосердобинского района" Пензенской области</w:t>
      </w:r>
    </w:p>
    <w:p w:rsidR="00DA6670" w:rsidRPr="00EB5121" w:rsidRDefault="00DA6670" w:rsidP="00884C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121">
        <w:rPr>
          <w:rFonts w:ascii="Times New Roman" w:hAnsi="Times New Roman" w:cs="Times New Roman"/>
          <w:b/>
          <w:sz w:val="28"/>
          <w:szCs w:val="28"/>
        </w:rPr>
        <w:t>на 2020 год</w:t>
      </w:r>
    </w:p>
    <w:tbl>
      <w:tblPr>
        <w:tblStyle w:val="a3"/>
        <w:tblW w:w="0" w:type="auto"/>
        <w:tblLook w:val="04A0"/>
      </w:tblPr>
      <w:tblGrid>
        <w:gridCol w:w="959"/>
        <w:gridCol w:w="4394"/>
        <w:gridCol w:w="2268"/>
        <w:gridCol w:w="1950"/>
      </w:tblGrid>
      <w:tr w:rsidR="00884C04" w:rsidRPr="00EB5121" w:rsidTr="006E1C0F">
        <w:tc>
          <w:tcPr>
            <w:tcW w:w="959" w:type="dxa"/>
          </w:tcPr>
          <w:p w:rsidR="00884C04" w:rsidRPr="00EB5121" w:rsidRDefault="00DA6670" w:rsidP="00884C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EB512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B512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B512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</w:tcPr>
          <w:p w:rsidR="00884C04" w:rsidRPr="00EB5121" w:rsidRDefault="00DA6670" w:rsidP="00884C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2268" w:type="dxa"/>
          </w:tcPr>
          <w:p w:rsidR="00884C04" w:rsidRPr="00EB5121" w:rsidRDefault="00DA6670" w:rsidP="00884C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b/>
                <w:sz w:val="28"/>
                <w:szCs w:val="28"/>
              </w:rPr>
              <w:t>Тарифы за 1день</w:t>
            </w:r>
          </w:p>
        </w:tc>
        <w:tc>
          <w:tcPr>
            <w:tcW w:w="1950" w:type="dxa"/>
          </w:tcPr>
          <w:p w:rsidR="00884C04" w:rsidRPr="00EB5121" w:rsidRDefault="00DA6670" w:rsidP="00884C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b/>
                <w:sz w:val="28"/>
                <w:szCs w:val="28"/>
              </w:rPr>
              <w:t>Тарифы за 1 месяц</w:t>
            </w:r>
          </w:p>
        </w:tc>
      </w:tr>
      <w:tr w:rsidR="00884C04" w:rsidRPr="00EB5121" w:rsidTr="006E1C0F">
        <w:tc>
          <w:tcPr>
            <w:tcW w:w="959" w:type="dxa"/>
          </w:tcPr>
          <w:p w:rsidR="00884C04" w:rsidRPr="00EB5121" w:rsidRDefault="004157B3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884C04" w:rsidRPr="00EB5121" w:rsidRDefault="006E1C0F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Выдача холодильника</w:t>
            </w:r>
          </w:p>
        </w:tc>
        <w:tc>
          <w:tcPr>
            <w:tcW w:w="2268" w:type="dxa"/>
          </w:tcPr>
          <w:p w:rsidR="00884C04" w:rsidRPr="00EB5121" w:rsidRDefault="006E1C0F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62,94</w:t>
            </w:r>
          </w:p>
        </w:tc>
        <w:tc>
          <w:tcPr>
            <w:tcW w:w="1950" w:type="dxa"/>
          </w:tcPr>
          <w:p w:rsidR="00884C04" w:rsidRPr="00EB5121" w:rsidRDefault="006E1C0F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143,50</w:t>
            </w:r>
          </w:p>
        </w:tc>
      </w:tr>
      <w:tr w:rsidR="00884C04" w:rsidRPr="00EB5121" w:rsidTr="006E1C0F">
        <w:tc>
          <w:tcPr>
            <w:tcW w:w="959" w:type="dxa"/>
          </w:tcPr>
          <w:p w:rsidR="00884C04" w:rsidRPr="00EB5121" w:rsidRDefault="004157B3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884C04" w:rsidRPr="00EB5121" w:rsidRDefault="006E1C0F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Выдача телевизора</w:t>
            </w:r>
          </w:p>
        </w:tc>
        <w:tc>
          <w:tcPr>
            <w:tcW w:w="2268" w:type="dxa"/>
          </w:tcPr>
          <w:p w:rsidR="00884C04" w:rsidRPr="00EB5121" w:rsidRDefault="006E1C0F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62,22</w:t>
            </w:r>
          </w:p>
        </w:tc>
        <w:tc>
          <w:tcPr>
            <w:tcW w:w="1950" w:type="dxa"/>
          </w:tcPr>
          <w:p w:rsidR="00884C04" w:rsidRPr="00EB5121" w:rsidRDefault="006E1C0F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121,84</w:t>
            </w:r>
          </w:p>
        </w:tc>
      </w:tr>
      <w:tr w:rsidR="00884C04" w:rsidRPr="00EB5121" w:rsidTr="006E1C0F">
        <w:tc>
          <w:tcPr>
            <w:tcW w:w="959" w:type="dxa"/>
          </w:tcPr>
          <w:p w:rsidR="00884C04" w:rsidRPr="00EB5121" w:rsidRDefault="004157B3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884C04" w:rsidRPr="00EB5121" w:rsidRDefault="006E1C0F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Выдача стиральной машины</w:t>
            </w:r>
          </w:p>
        </w:tc>
        <w:tc>
          <w:tcPr>
            <w:tcW w:w="2268" w:type="dxa"/>
          </w:tcPr>
          <w:p w:rsidR="00884C04" w:rsidRPr="00EB5121" w:rsidRDefault="006E1C0F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62,48</w:t>
            </w:r>
          </w:p>
        </w:tc>
        <w:tc>
          <w:tcPr>
            <w:tcW w:w="1950" w:type="dxa"/>
          </w:tcPr>
          <w:p w:rsidR="00884C04" w:rsidRPr="00EB5121" w:rsidRDefault="006E1C0F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129,61</w:t>
            </w:r>
          </w:p>
        </w:tc>
      </w:tr>
      <w:tr w:rsidR="00884C04" w:rsidRPr="00EB5121" w:rsidTr="006E1C0F">
        <w:tc>
          <w:tcPr>
            <w:tcW w:w="959" w:type="dxa"/>
          </w:tcPr>
          <w:p w:rsidR="00884C04" w:rsidRPr="00EB5121" w:rsidRDefault="004157B3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884C04" w:rsidRPr="00EB5121" w:rsidRDefault="006E1C0F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Выдача утюга электрического</w:t>
            </w:r>
          </w:p>
        </w:tc>
        <w:tc>
          <w:tcPr>
            <w:tcW w:w="2268" w:type="dxa"/>
          </w:tcPr>
          <w:p w:rsidR="00884C04" w:rsidRPr="00EB5121" w:rsidRDefault="006E1C0F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61,37</w:t>
            </w:r>
          </w:p>
        </w:tc>
        <w:tc>
          <w:tcPr>
            <w:tcW w:w="1950" w:type="dxa"/>
          </w:tcPr>
          <w:p w:rsidR="00884C04" w:rsidRPr="00EB5121" w:rsidRDefault="006E1C0F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96,28</w:t>
            </w:r>
          </w:p>
        </w:tc>
      </w:tr>
      <w:tr w:rsidR="00884C04" w:rsidRPr="00EB5121" w:rsidTr="006E1C0F">
        <w:tc>
          <w:tcPr>
            <w:tcW w:w="959" w:type="dxa"/>
          </w:tcPr>
          <w:p w:rsidR="00884C04" w:rsidRPr="00EB5121" w:rsidRDefault="004157B3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884C04" w:rsidRPr="00EB5121" w:rsidRDefault="006E1C0F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Выдача тонометра</w:t>
            </w:r>
          </w:p>
        </w:tc>
        <w:tc>
          <w:tcPr>
            <w:tcW w:w="2268" w:type="dxa"/>
          </w:tcPr>
          <w:p w:rsidR="00884C04" w:rsidRPr="00EB5121" w:rsidRDefault="006E1C0F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60,83</w:t>
            </w:r>
          </w:p>
        </w:tc>
        <w:tc>
          <w:tcPr>
            <w:tcW w:w="1950" w:type="dxa"/>
          </w:tcPr>
          <w:p w:rsidR="00884C04" w:rsidRPr="00EB5121" w:rsidRDefault="006E1C0F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80,26</w:t>
            </w:r>
          </w:p>
        </w:tc>
      </w:tr>
      <w:tr w:rsidR="00884C04" w:rsidRPr="00EB5121" w:rsidTr="006E1C0F">
        <w:tc>
          <w:tcPr>
            <w:tcW w:w="959" w:type="dxa"/>
          </w:tcPr>
          <w:p w:rsidR="00884C04" w:rsidRPr="00EB5121" w:rsidRDefault="004157B3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884C04" w:rsidRPr="00EB5121" w:rsidRDefault="006E1C0F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Выдача инвалидной коляски</w:t>
            </w:r>
          </w:p>
        </w:tc>
        <w:tc>
          <w:tcPr>
            <w:tcW w:w="2268" w:type="dxa"/>
          </w:tcPr>
          <w:p w:rsidR="00884C04" w:rsidRPr="00EB5121" w:rsidRDefault="006E1C0F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62,11</w:t>
            </w:r>
          </w:p>
        </w:tc>
        <w:tc>
          <w:tcPr>
            <w:tcW w:w="1950" w:type="dxa"/>
          </w:tcPr>
          <w:p w:rsidR="00884C04" w:rsidRPr="00EB5121" w:rsidRDefault="006E1C0F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118,50</w:t>
            </w:r>
          </w:p>
        </w:tc>
      </w:tr>
      <w:tr w:rsidR="00884C04" w:rsidRPr="00EB5121" w:rsidTr="006E1C0F">
        <w:tc>
          <w:tcPr>
            <w:tcW w:w="959" w:type="dxa"/>
          </w:tcPr>
          <w:p w:rsidR="00884C04" w:rsidRPr="00EB5121" w:rsidRDefault="004157B3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884C04" w:rsidRPr="00EB5121" w:rsidRDefault="006E1C0F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 xml:space="preserve">Выдача </w:t>
            </w:r>
            <w:proofErr w:type="spellStart"/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элект</w:t>
            </w:r>
            <w:proofErr w:type="spellEnd"/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. чайника</w:t>
            </w:r>
          </w:p>
        </w:tc>
        <w:tc>
          <w:tcPr>
            <w:tcW w:w="2268" w:type="dxa"/>
          </w:tcPr>
          <w:p w:rsidR="00884C04" w:rsidRPr="00EB5121" w:rsidRDefault="006E1C0F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60,95</w:t>
            </w:r>
          </w:p>
        </w:tc>
        <w:tc>
          <w:tcPr>
            <w:tcW w:w="1950" w:type="dxa"/>
          </w:tcPr>
          <w:p w:rsidR="00884C04" w:rsidRPr="00EB5121" w:rsidRDefault="006E1C0F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83,86</w:t>
            </w:r>
          </w:p>
        </w:tc>
      </w:tr>
      <w:tr w:rsidR="00884C04" w:rsidRPr="00EB5121" w:rsidTr="006E1C0F">
        <w:tc>
          <w:tcPr>
            <w:tcW w:w="959" w:type="dxa"/>
          </w:tcPr>
          <w:p w:rsidR="00884C04" w:rsidRPr="00EB5121" w:rsidRDefault="004157B3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884C04" w:rsidRPr="00EB5121" w:rsidRDefault="006E1C0F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Выдача кастрюли</w:t>
            </w:r>
          </w:p>
        </w:tc>
        <w:tc>
          <w:tcPr>
            <w:tcW w:w="2268" w:type="dxa"/>
          </w:tcPr>
          <w:p w:rsidR="00884C04" w:rsidRPr="00EB5121" w:rsidRDefault="006D5377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60,77</w:t>
            </w:r>
          </w:p>
        </w:tc>
        <w:tc>
          <w:tcPr>
            <w:tcW w:w="1950" w:type="dxa"/>
          </w:tcPr>
          <w:p w:rsidR="00884C04" w:rsidRPr="00EB5121" w:rsidRDefault="006D5377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80,16</w:t>
            </w:r>
          </w:p>
        </w:tc>
      </w:tr>
      <w:tr w:rsidR="00884C04" w:rsidRPr="00EB5121" w:rsidTr="006E1C0F">
        <w:tc>
          <w:tcPr>
            <w:tcW w:w="959" w:type="dxa"/>
          </w:tcPr>
          <w:p w:rsidR="00884C04" w:rsidRPr="00EB5121" w:rsidRDefault="004157B3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884C04" w:rsidRPr="00EB5121" w:rsidRDefault="006D5377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Выдача грелки</w:t>
            </w:r>
          </w:p>
        </w:tc>
        <w:tc>
          <w:tcPr>
            <w:tcW w:w="2268" w:type="dxa"/>
          </w:tcPr>
          <w:p w:rsidR="00884C04" w:rsidRPr="00EB5121" w:rsidRDefault="006D5377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60,66</w:t>
            </w:r>
          </w:p>
        </w:tc>
        <w:tc>
          <w:tcPr>
            <w:tcW w:w="1950" w:type="dxa"/>
          </w:tcPr>
          <w:p w:rsidR="00884C04" w:rsidRPr="00EB5121" w:rsidRDefault="006D5377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75,16</w:t>
            </w:r>
          </w:p>
        </w:tc>
      </w:tr>
      <w:tr w:rsidR="00884C04" w:rsidRPr="00EB5121" w:rsidTr="006E1C0F">
        <w:tc>
          <w:tcPr>
            <w:tcW w:w="959" w:type="dxa"/>
          </w:tcPr>
          <w:p w:rsidR="00884C04" w:rsidRPr="00EB5121" w:rsidRDefault="004157B3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884C04" w:rsidRPr="00EB5121" w:rsidRDefault="006D5377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Выдача термометра</w:t>
            </w:r>
          </w:p>
        </w:tc>
        <w:tc>
          <w:tcPr>
            <w:tcW w:w="2268" w:type="dxa"/>
          </w:tcPr>
          <w:p w:rsidR="00884C04" w:rsidRPr="00EB5121" w:rsidRDefault="006D5377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60,33</w:t>
            </w:r>
          </w:p>
        </w:tc>
        <w:tc>
          <w:tcPr>
            <w:tcW w:w="1950" w:type="dxa"/>
          </w:tcPr>
          <w:p w:rsidR="00884C04" w:rsidRPr="00EB5121" w:rsidRDefault="006D5377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65,46</w:t>
            </w:r>
          </w:p>
        </w:tc>
      </w:tr>
      <w:tr w:rsidR="00884C04" w:rsidRPr="00EB5121" w:rsidTr="006E1C0F">
        <w:tc>
          <w:tcPr>
            <w:tcW w:w="959" w:type="dxa"/>
          </w:tcPr>
          <w:p w:rsidR="00884C04" w:rsidRPr="00EB5121" w:rsidRDefault="004157B3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884C04" w:rsidRPr="00EB5121" w:rsidRDefault="006D5377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Выдача круга резинового</w:t>
            </w:r>
          </w:p>
        </w:tc>
        <w:tc>
          <w:tcPr>
            <w:tcW w:w="2268" w:type="dxa"/>
          </w:tcPr>
          <w:p w:rsidR="00884C04" w:rsidRPr="00EB5121" w:rsidRDefault="006D5377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60,72</w:t>
            </w:r>
          </w:p>
        </w:tc>
        <w:tc>
          <w:tcPr>
            <w:tcW w:w="1950" w:type="dxa"/>
          </w:tcPr>
          <w:p w:rsidR="00884C04" w:rsidRPr="00EB5121" w:rsidRDefault="006D5377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76,96</w:t>
            </w:r>
          </w:p>
        </w:tc>
      </w:tr>
      <w:tr w:rsidR="00884C04" w:rsidRPr="00EB5121" w:rsidTr="006E1C0F">
        <w:tc>
          <w:tcPr>
            <w:tcW w:w="959" w:type="dxa"/>
          </w:tcPr>
          <w:p w:rsidR="00884C04" w:rsidRPr="00EB5121" w:rsidRDefault="004157B3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884C04" w:rsidRPr="00EB5121" w:rsidRDefault="006D5377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Выдача судна</w:t>
            </w:r>
          </w:p>
        </w:tc>
        <w:tc>
          <w:tcPr>
            <w:tcW w:w="2268" w:type="dxa"/>
          </w:tcPr>
          <w:p w:rsidR="00884C04" w:rsidRPr="00EB5121" w:rsidRDefault="006D5377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60,77</w:t>
            </w:r>
          </w:p>
        </w:tc>
        <w:tc>
          <w:tcPr>
            <w:tcW w:w="1950" w:type="dxa"/>
          </w:tcPr>
          <w:p w:rsidR="00884C04" w:rsidRPr="00EB5121" w:rsidRDefault="006D5377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78,49</w:t>
            </w:r>
          </w:p>
        </w:tc>
      </w:tr>
      <w:tr w:rsidR="00884C04" w:rsidRPr="00EB5121" w:rsidTr="006E1C0F">
        <w:tc>
          <w:tcPr>
            <w:tcW w:w="959" w:type="dxa"/>
          </w:tcPr>
          <w:p w:rsidR="00884C04" w:rsidRPr="00EB5121" w:rsidRDefault="004157B3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:rsidR="00884C04" w:rsidRPr="00EB5121" w:rsidRDefault="006D5377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Выдача костылей</w:t>
            </w:r>
          </w:p>
        </w:tc>
        <w:tc>
          <w:tcPr>
            <w:tcW w:w="2268" w:type="dxa"/>
          </w:tcPr>
          <w:p w:rsidR="00884C04" w:rsidRPr="00EB5121" w:rsidRDefault="006D5377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61,66</w:t>
            </w:r>
          </w:p>
        </w:tc>
        <w:tc>
          <w:tcPr>
            <w:tcW w:w="1950" w:type="dxa"/>
          </w:tcPr>
          <w:p w:rsidR="00884C04" w:rsidRPr="00EB5121" w:rsidRDefault="006D5377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105,27</w:t>
            </w:r>
          </w:p>
        </w:tc>
      </w:tr>
      <w:tr w:rsidR="00884C04" w:rsidRPr="00EB5121" w:rsidTr="006E1C0F">
        <w:tc>
          <w:tcPr>
            <w:tcW w:w="959" w:type="dxa"/>
          </w:tcPr>
          <w:p w:rsidR="00884C04" w:rsidRPr="00EB5121" w:rsidRDefault="004157B3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4" w:type="dxa"/>
          </w:tcPr>
          <w:p w:rsidR="00884C04" w:rsidRPr="00EB5121" w:rsidRDefault="006D5377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Выдача ложки</w:t>
            </w:r>
          </w:p>
        </w:tc>
        <w:tc>
          <w:tcPr>
            <w:tcW w:w="2268" w:type="dxa"/>
          </w:tcPr>
          <w:p w:rsidR="00884C04" w:rsidRPr="00EB5121" w:rsidRDefault="006D5377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60,20</w:t>
            </w:r>
          </w:p>
        </w:tc>
        <w:tc>
          <w:tcPr>
            <w:tcW w:w="1950" w:type="dxa"/>
          </w:tcPr>
          <w:p w:rsidR="00884C04" w:rsidRPr="00EB5121" w:rsidRDefault="006D5377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61,84</w:t>
            </w:r>
          </w:p>
        </w:tc>
      </w:tr>
      <w:tr w:rsidR="00884C04" w:rsidRPr="00EB5121" w:rsidTr="006E1C0F">
        <w:tc>
          <w:tcPr>
            <w:tcW w:w="959" w:type="dxa"/>
          </w:tcPr>
          <w:p w:rsidR="00884C04" w:rsidRPr="00EB5121" w:rsidRDefault="004157B3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4" w:type="dxa"/>
          </w:tcPr>
          <w:p w:rsidR="00884C04" w:rsidRPr="00EB5121" w:rsidRDefault="006D5377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Выдача ходунков</w:t>
            </w:r>
          </w:p>
        </w:tc>
        <w:tc>
          <w:tcPr>
            <w:tcW w:w="2268" w:type="dxa"/>
          </w:tcPr>
          <w:p w:rsidR="00884C04" w:rsidRPr="00EB5121" w:rsidRDefault="006D5377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62,38</w:t>
            </w:r>
          </w:p>
        </w:tc>
        <w:tc>
          <w:tcPr>
            <w:tcW w:w="1950" w:type="dxa"/>
          </w:tcPr>
          <w:p w:rsidR="00884C04" w:rsidRPr="00EB5121" w:rsidRDefault="006D5377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126,82</w:t>
            </w:r>
          </w:p>
        </w:tc>
      </w:tr>
      <w:tr w:rsidR="00884C04" w:rsidRPr="00EB5121" w:rsidTr="006E1C0F">
        <w:tc>
          <w:tcPr>
            <w:tcW w:w="959" w:type="dxa"/>
          </w:tcPr>
          <w:p w:rsidR="00884C04" w:rsidRPr="00EB5121" w:rsidRDefault="004157B3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4" w:type="dxa"/>
          </w:tcPr>
          <w:p w:rsidR="00884C04" w:rsidRPr="00EB5121" w:rsidRDefault="006D5377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Выдача трости</w:t>
            </w:r>
          </w:p>
        </w:tc>
        <w:tc>
          <w:tcPr>
            <w:tcW w:w="2268" w:type="dxa"/>
          </w:tcPr>
          <w:p w:rsidR="00884C04" w:rsidRPr="00EB5121" w:rsidRDefault="006D5377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61,62</w:t>
            </w:r>
          </w:p>
        </w:tc>
        <w:tc>
          <w:tcPr>
            <w:tcW w:w="1950" w:type="dxa"/>
          </w:tcPr>
          <w:p w:rsidR="00884C04" w:rsidRPr="00EB5121" w:rsidRDefault="006D5377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103,99</w:t>
            </w:r>
          </w:p>
        </w:tc>
      </w:tr>
      <w:tr w:rsidR="00884C04" w:rsidRPr="00EB5121" w:rsidTr="006E1C0F">
        <w:tc>
          <w:tcPr>
            <w:tcW w:w="959" w:type="dxa"/>
          </w:tcPr>
          <w:p w:rsidR="00884C04" w:rsidRPr="00EB5121" w:rsidRDefault="004157B3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4" w:type="dxa"/>
          </w:tcPr>
          <w:p w:rsidR="00884C04" w:rsidRPr="00EB5121" w:rsidRDefault="006D5377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Выдача вилки</w:t>
            </w:r>
          </w:p>
        </w:tc>
        <w:tc>
          <w:tcPr>
            <w:tcW w:w="2268" w:type="dxa"/>
          </w:tcPr>
          <w:p w:rsidR="00884C04" w:rsidRPr="00EB5121" w:rsidRDefault="006D5377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60,20</w:t>
            </w:r>
          </w:p>
        </w:tc>
        <w:tc>
          <w:tcPr>
            <w:tcW w:w="1950" w:type="dxa"/>
          </w:tcPr>
          <w:p w:rsidR="00884C04" w:rsidRPr="00EB5121" w:rsidRDefault="006D5377" w:rsidP="0088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21">
              <w:rPr>
                <w:rFonts w:ascii="Times New Roman" w:hAnsi="Times New Roman" w:cs="Times New Roman"/>
                <w:sz w:val="28"/>
                <w:szCs w:val="28"/>
              </w:rPr>
              <w:t>61,84</w:t>
            </w:r>
          </w:p>
        </w:tc>
      </w:tr>
    </w:tbl>
    <w:p w:rsidR="00884C04" w:rsidRDefault="00884C04" w:rsidP="00884C04">
      <w:pPr>
        <w:jc w:val="center"/>
        <w:rPr>
          <w:sz w:val="28"/>
          <w:szCs w:val="28"/>
        </w:rPr>
      </w:pPr>
    </w:p>
    <w:p w:rsidR="00D95825" w:rsidRPr="00884C04" w:rsidRDefault="00D95825" w:rsidP="00D95825">
      <w:pPr>
        <w:rPr>
          <w:sz w:val="28"/>
          <w:szCs w:val="28"/>
        </w:rPr>
      </w:pPr>
    </w:p>
    <w:sectPr w:rsidR="00D95825" w:rsidRPr="00884C04" w:rsidSect="00C36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C04"/>
    <w:rsid w:val="0005034E"/>
    <w:rsid w:val="004157B3"/>
    <w:rsid w:val="004A7EEE"/>
    <w:rsid w:val="006D5377"/>
    <w:rsid w:val="006E1C0F"/>
    <w:rsid w:val="007A25E9"/>
    <w:rsid w:val="00884C04"/>
    <w:rsid w:val="00C365E8"/>
    <w:rsid w:val="00D574E6"/>
    <w:rsid w:val="00D95825"/>
    <w:rsid w:val="00DA6670"/>
    <w:rsid w:val="00EB5121"/>
    <w:rsid w:val="00F87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C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kcson</dc:creator>
  <cp:lastModifiedBy>kcson</cp:lastModifiedBy>
  <cp:revision>7</cp:revision>
  <dcterms:created xsi:type="dcterms:W3CDTF">2020-04-15T08:27:00Z</dcterms:created>
  <dcterms:modified xsi:type="dcterms:W3CDTF">2021-06-24T08:52:00Z</dcterms:modified>
</cp:coreProperties>
</file>