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39F" w:rsidRDefault="00A8239F" w:rsidP="008B466E">
      <w:pPr>
        <w:pStyle w:val="a3"/>
        <w:spacing w:before="0" w:beforeAutospacing="0" w:after="230" w:afterAutospacing="0"/>
        <w:jc w:val="center"/>
        <w:rPr>
          <w:rFonts w:ascii="Arial" w:hAnsi="Arial" w:cs="Arial"/>
          <w:b/>
          <w:bCs/>
          <w:color w:val="3D3D3D"/>
        </w:rPr>
      </w:pPr>
      <w:r w:rsidRPr="00A8239F">
        <w:rPr>
          <w:rFonts w:ascii="Arial" w:hAnsi="Arial" w:cs="Arial"/>
          <w:b/>
          <w:bCs/>
          <w:color w:val="3D3D3D"/>
        </w:rPr>
        <w:t>ИТОГИ РАБОТЫ 2017  ГОДА</w:t>
      </w:r>
    </w:p>
    <w:p w:rsidR="00B03686" w:rsidRPr="001008E4" w:rsidRDefault="00B03686" w:rsidP="00B03686">
      <w:pPr>
        <w:shd w:val="clear" w:color="auto" w:fill="F3F2F2"/>
        <w:spacing w:line="348" w:lineRule="atLeast"/>
        <w:rPr>
          <w:rFonts w:ascii="Arial" w:eastAsia="Times New Roman" w:hAnsi="Arial" w:cs="Arial"/>
          <w:color w:val="252525"/>
          <w:sz w:val="35"/>
          <w:szCs w:val="35"/>
        </w:rPr>
      </w:pPr>
      <w:r w:rsidRPr="001008E4">
        <w:rPr>
          <w:rFonts w:ascii="Arial" w:eastAsia="Times New Roman" w:hAnsi="Arial" w:cs="Arial"/>
          <w:color w:val="252525"/>
          <w:sz w:val="35"/>
          <w:szCs w:val="35"/>
        </w:rPr>
        <w:t>Члены Общественного совета подвели итоги проведения независимой оценки качества оказания социальных услуг в 201</w:t>
      </w:r>
      <w:r>
        <w:rPr>
          <w:rFonts w:ascii="Arial" w:eastAsia="Times New Roman" w:hAnsi="Arial" w:cs="Arial"/>
          <w:color w:val="252525"/>
          <w:sz w:val="35"/>
          <w:szCs w:val="35"/>
        </w:rPr>
        <w:t>7</w:t>
      </w:r>
      <w:r w:rsidRPr="001008E4">
        <w:rPr>
          <w:rFonts w:ascii="Arial" w:eastAsia="Times New Roman" w:hAnsi="Arial" w:cs="Arial"/>
          <w:color w:val="252525"/>
          <w:sz w:val="35"/>
          <w:szCs w:val="35"/>
        </w:rPr>
        <w:t xml:space="preserve"> году</w:t>
      </w:r>
    </w:p>
    <w:p w:rsidR="00B03686" w:rsidRPr="001008E4" w:rsidRDefault="00B03686" w:rsidP="00B03686">
      <w:pPr>
        <w:shd w:val="clear" w:color="auto" w:fill="F3F2F2"/>
        <w:spacing w:after="0" w:line="240" w:lineRule="auto"/>
        <w:rPr>
          <w:rFonts w:ascii="Arial" w:eastAsia="Times New Roman" w:hAnsi="Arial" w:cs="Arial"/>
          <w:color w:val="3D3D3D"/>
          <w:sz w:val="17"/>
          <w:szCs w:val="17"/>
        </w:rPr>
      </w:pPr>
    </w:p>
    <w:p w:rsidR="00B03686" w:rsidRDefault="00B03686" w:rsidP="00B03686"/>
    <w:p w:rsidR="00B03686" w:rsidRDefault="00B03686" w:rsidP="008B466E">
      <w:pPr>
        <w:pStyle w:val="a3"/>
        <w:spacing w:before="0" w:beforeAutospacing="0" w:after="230" w:afterAutospacing="0"/>
        <w:jc w:val="center"/>
        <w:rPr>
          <w:rFonts w:ascii="Arial" w:hAnsi="Arial" w:cs="Arial"/>
          <w:b/>
          <w:bCs/>
          <w:color w:val="3D3D3D"/>
        </w:rPr>
      </w:pPr>
    </w:p>
    <w:p w:rsidR="00B03686" w:rsidRPr="00A8239F" w:rsidRDefault="00B03686" w:rsidP="008B466E">
      <w:pPr>
        <w:pStyle w:val="a3"/>
        <w:spacing w:before="0" w:beforeAutospacing="0" w:after="230" w:afterAutospacing="0"/>
        <w:jc w:val="center"/>
        <w:rPr>
          <w:rFonts w:ascii="Arial" w:hAnsi="Arial" w:cs="Arial"/>
          <w:b/>
          <w:bCs/>
          <w:color w:val="3D3D3D"/>
        </w:rPr>
      </w:pPr>
    </w:p>
    <w:p w:rsidR="00A8239F" w:rsidRDefault="00A8239F" w:rsidP="00A8239F">
      <w:pPr>
        <w:pStyle w:val="a3"/>
        <w:spacing w:before="0" w:beforeAutospacing="0" w:after="230" w:afterAutospacing="0"/>
        <w:jc w:val="both"/>
        <w:rPr>
          <w:rFonts w:ascii="Arial" w:hAnsi="Arial" w:cs="Arial"/>
          <w:color w:val="3D3D3D"/>
          <w:sz w:val="18"/>
          <w:szCs w:val="18"/>
        </w:rPr>
      </w:pPr>
      <w:r>
        <w:rPr>
          <w:rFonts w:ascii="Arial" w:hAnsi="Arial" w:cs="Arial"/>
          <w:b/>
          <w:bCs/>
          <w:color w:val="3D3D3D"/>
          <w:sz w:val="18"/>
          <w:szCs w:val="18"/>
        </w:rPr>
        <w:t>Общественный совет является совещательным органом</w:t>
      </w:r>
      <w:r>
        <w:rPr>
          <w:rFonts w:ascii="Arial" w:hAnsi="Arial" w:cs="Arial"/>
          <w:color w:val="3D3D3D"/>
          <w:sz w:val="18"/>
          <w:szCs w:val="18"/>
        </w:rPr>
        <w:t>, созданным в целях обеспечения согласования и учета общественно значимых интересов граждан, общественных объединений (организаций) и Министерства при решении вопросов в сфере социальной защиты населения, труда, занятости, демографии, </w:t>
      </w:r>
      <w:r>
        <w:rPr>
          <w:rFonts w:ascii="Arial" w:hAnsi="Arial" w:cs="Arial"/>
          <w:b/>
          <w:bCs/>
          <w:color w:val="3D3D3D"/>
          <w:sz w:val="18"/>
          <w:szCs w:val="18"/>
        </w:rPr>
        <w:t>повышения прозрачности и открытости деятельности Министерства.</w:t>
      </w:r>
    </w:p>
    <w:p w:rsidR="00A8239F" w:rsidRDefault="00A8239F" w:rsidP="00A8239F">
      <w:pPr>
        <w:pStyle w:val="a3"/>
        <w:spacing w:before="0" w:beforeAutospacing="0" w:after="230" w:afterAutospacing="0"/>
        <w:jc w:val="both"/>
        <w:rPr>
          <w:rFonts w:ascii="Arial" w:hAnsi="Arial" w:cs="Arial"/>
          <w:color w:val="3D3D3D"/>
          <w:sz w:val="18"/>
          <w:szCs w:val="18"/>
        </w:rPr>
      </w:pPr>
      <w:r>
        <w:rPr>
          <w:rFonts w:ascii="Arial" w:hAnsi="Arial" w:cs="Arial"/>
          <w:b/>
          <w:bCs/>
          <w:color w:val="3D3D3D"/>
          <w:sz w:val="18"/>
          <w:szCs w:val="18"/>
        </w:rPr>
        <w:t>В июне 2017 года состав Общественного совета  расширен</w:t>
      </w:r>
      <w:r>
        <w:rPr>
          <w:rFonts w:ascii="Arial" w:hAnsi="Arial" w:cs="Arial"/>
          <w:color w:val="3D3D3D"/>
          <w:sz w:val="18"/>
          <w:szCs w:val="18"/>
        </w:rPr>
        <w:t>, в него вошли также </w:t>
      </w:r>
      <w:r>
        <w:rPr>
          <w:rFonts w:ascii="Arial" w:hAnsi="Arial" w:cs="Arial"/>
          <w:b/>
          <w:bCs/>
          <w:color w:val="3D3D3D"/>
          <w:sz w:val="18"/>
          <w:szCs w:val="18"/>
        </w:rPr>
        <w:t>представители общественной палаты</w:t>
      </w:r>
      <w:r>
        <w:rPr>
          <w:rFonts w:ascii="Arial" w:hAnsi="Arial" w:cs="Arial"/>
          <w:color w:val="3D3D3D"/>
          <w:sz w:val="18"/>
          <w:szCs w:val="18"/>
        </w:rPr>
        <w:t> Пензенской области, общественных организаций молодых инвалидов, представители профессиональных сообществ, руководители благотворительных фондов (приказ от  19.06.2017 № 216-ОС).</w:t>
      </w:r>
    </w:p>
    <w:p w:rsidR="00A8239F" w:rsidRDefault="00A8239F" w:rsidP="00A8239F">
      <w:pPr>
        <w:pStyle w:val="a3"/>
        <w:spacing w:before="0" w:beforeAutospacing="0" w:after="230" w:afterAutospacing="0"/>
        <w:jc w:val="both"/>
        <w:rPr>
          <w:rFonts w:ascii="Arial" w:hAnsi="Arial" w:cs="Arial"/>
          <w:color w:val="3D3D3D"/>
          <w:sz w:val="18"/>
          <w:szCs w:val="18"/>
        </w:rPr>
      </w:pPr>
      <w:r>
        <w:rPr>
          <w:rFonts w:ascii="Arial" w:hAnsi="Arial" w:cs="Arial"/>
          <w:color w:val="3D3D3D"/>
          <w:sz w:val="18"/>
          <w:szCs w:val="18"/>
        </w:rPr>
        <w:t>Председателем Общественного совета с 2013 года </w:t>
      </w:r>
      <w:r>
        <w:rPr>
          <w:rFonts w:ascii="Arial" w:hAnsi="Arial" w:cs="Arial"/>
          <w:b/>
          <w:bCs/>
          <w:color w:val="3D3D3D"/>
          <w:sz w:val="18"/>
          <w:szCs w:val="18"/>
        </w:rPr>
        <w:t>является Лазарев Виктор Филаретович, почетный работник Министерства труда России.</w:t>
      </w:r>
    </w:p>
    <w:p w:rsidR="00A8239F" w:rsidRDefault="00A8239F" w:rsidP="00A8239F">
      <w:pPr>
        <w:pStyle w:val="a3"/>
        <w:spacing w:before="0" w:beforeAutospacing="0" w:after="230" w:afterAutospacing="0"/>
        <w:jc w:val="both"/>
        <w:rPr>
          <w:rFonts w:ascii="Arial" w:hAnsi="Arial" w:cs="Arial"/>
          <w:color w:val="3D3D3D"/>
          <w:sz w:val="18"/>
          <w:szCs w:val="18"/>
        </w:rPr>
      </w:pPr>
      <w:r>
        <w:rPr>
          <w:rFonts w:ascii="Arial" w:hAnsi="Arial" w:cs="Arial"/>
          <w:color w:val="3D3D3D"/>
          <w:sz w:val="18"/>
          <w:szCs w:val="18"/>
        </w:rPr>
        <w:t>Совместно с Министерством работа Общественного совета строится следующим образом.</w:t>
      </w:r>
    </w:p>
    <w:p w:rsidR="00A8239F" w:rsidRDefault="00A8239F" w:rsidP="00A8239F">
      <w:pPr>
        <w:pStyle w:val="a3"/>
        <w:spacing w:before="0" w:beforeAutospacing="0" w:after="230" w:afterAutospacing="0"/>
        <w:jc w:val="both"/>
        <w:rPr>
          <w:rFonts w:ascii="Arial" w:hAnsi="Arial" w:cs="Arial"/>
          <w:color w:val="3D3D3D"/>
          <w:sz w:val="18"/>
          <w:szCs w:val="18"/>
        </w:rPr>
      </w:pPr>
      <w:r>
        <w:rPr>
          <w:rFonts w:ascii="Arial" w:hAnsi="Arial" w:cs="Arial"/>
          <w:color w:val="3D3D3D"/>
          <w:sz w:val="18"/>
          <w:szCs w:val="18"/>
        </w:rPr>
        <w:t>В конце года на заседаниях Совета:</w:t>
      </w:r>
    </w:p>
    <w:p w:rsidR="00A8239F" w:rsidRDefault="00A8239F" w:rsidP="00A8239F">
      <w:pPr>
        <w:pStyle w:val="a3"/>
        <w:spacing w:before="0" w:beforeAutospacing="0" w:after="230" w:afterAutospacing="0"/>
        <w:jc w:val="both"/>
        <w:rPr>
          <w:rFonts w:ascii="Arial" w:hAnsi="Arial" w:cs="Arial"/>
          <w:color w:val="3D3D3D"/>
          <w:sz w:val="18"/>
          <w:szCs w:val="18"/>
        </w:rPr>
      </w:pPr>
      <w:r>
        <w:rPr>
          <w:rFonts w:ascii="Arial" w:hAnsi="Arial" w:cs="Arial"/>
          <w:color w:val="3D3D3D"/>
          <w:sz w:val="18"/>
          <w:szCs w:val="18"/>
        </w:rPr>
        <w:t>- </w:t>
      </w:r>
      <w:r>
        <w:rPr>
          <w:rFonts w:ascii="Arial" w:hAnsi="Arial" w:cs="Arial"/>
          <w:b/>
          <w:bCs/>
          <w:color w:val="3D3D3D"/>
          <w:sz w:val="18"/>
          <w:szCs w:val="18"/>
        </w:rPr>
        <w:t>подводятся итоги</w:t>
      </w:r>
      <w:r>
        <w:rPr>
          <w:rFonts w:ascii="Arial" w:hAnsi="Arial" w:cs="Arial"/>
          <w:color w:val="3D3D3D"/>
          <w:sz w:val="18"/>
          <w:szCs w:val="18"/>
        </w:rPr>
        <w:t> независимой оценки качества оказания услуг организациями социального обслуживания;</w:t>
      </w:r>
    </w:p>
    <w:p w:rsidR="00A8239F" w:rsidRDefault="00A8239F" w:rsidP="00A8239F">
      <w:pPr>
        <w:pStyle w:val="a3"/>
        <w:spacing w:before="0" w:beforeAutospacing="0" w:after="230" w:afterAutospacing="0"/>
        <w:jc w:val="both"/>
        <w:rPr>
          <w:rFonts w:ascii="Arial" w:hAnsi="Arial" w:cs="Arial"/>
          <w:color w:val="3D3D3D"/>
          <w:sz w:val="18"/>
          <w:szCs w:val="18"/>
        </w:rPr>
      </w:pPr>
      <w:r>
        <w:rPr>
          <w:rFonts w:ascii="Arial" w:hAnsi="Arial" w:cs="Arial"/>
          <w:color w:val="3D3D3D"/>
          <w:sz w:val="18"/>
          <w:szCs w:val="18"/>
        </w:rPr>
        <w:t>- </w:t>
      </w:r>
      <w:r>
        <w:rPr>
          <w:rFonts w:ascii="Arial" w:hAnsi="Arial" w:cs="Arial"/>
          <w:b/>
          <w:bCs/>
          <w:color w:val="3D3D3D"/>
          <w:sz w:val="18"/>
          <w:szCs w:val="18"/>
        </w:rPr>
        <w:t>заслушиваются отчеты</w:t>
      </w:r>
      <w:r>
        <w:rPr>
          <w:rFonts w:ascii="Arial" w:hAnsi="Arial" w:cs="Arial"/>
          <w:color w:val="3D3D3D"/>
          <w:sz w:val="18"/>
          <w:szCs w:val="18"/>
        </w:rPr>
        <w:t> руководителей организаций, набравших наименьшие баллы по результатам независимой оценки;</w:t>
      </w:r>
    </w:p>
    <w:p w:rsidR="00A8239F" w:rsidRDefault="00A8239F" w:rsidP="00A8239F">
      <w:pPr>
        <w:pStyle w:val="a3"/>
        <w:spacing w:before="0" w:beforeAutospacing="0" w:after="230" w:afterAutospacing="0"/>
        <w:jc w:val="both"/>
        <w:rPr>
          <w:rFonts w:ascii="Arial" w:hAnsi="Arial" w:cs="Arial"/>
          <w:color w:val="3D3D3D"/>
          <w:sz w:val="18"/>
          <w:szCs w:val="18"/>
        </w:rPr>
      </w:pPr>
      <w:r>
        <w:rPr>
          <w:rFonts w:ascii="Arial" w:hAnsi="Arial" w:cs="Arial"/>
          <w:color w:val="3D3D3D"/>
          <w:sz w:val="18"/>
          <w:szCs w:val="18"/>
        </w:rPr>
        <w:t>- по итогам проведения независимой оценки качества Общественный совет </w:t>
      </w:r>
      <w:r>
        <w:rPr>
          <w:rFonts w:ascii="Arial" w:hAnsi="Arial" w:cs="Arial"/>
          <w:b/>
          <w:bCs/>
          <w:color w:val="3D3D3D"/>
          <w:sz w:val="18"/>
          <w:szCs w:val="18"/>
        </w:rPr>
        <w:t>информирует  Министерство</w:t>
      </w:r>
      <w:r>
        <w:rPr>
          <w:rFonts w:ascii="Arial" w:hAnsi="Arial" w:cs="Arial"/>
          <w:color w:val="3D3D3D"/>
          <w:sz w:val="18"/>
          <w:szCs w:val="18"/>
        </w:rPr>
        <w:t> о результатах независимой оценки качества оказания услуг организациями социального обслуживания, а также </w:t>
      </w:r>
      <w:r>
        <w:rPr>
          <w:rFonts w:ascii="Arial" w:hAnsi="Arial" w:cs="Arial"/>
          <w:b/>
          <w:bCs/>
          <w:color w:val="3D3D3D"/>
          <w:sz w:val="18"/>
          <w:szCs w:val="18"/>
        </w:rPr>
        <w:t>дает предложения</w:t>
      </w:r>
      <w:r>
        <w:rPr>
          <w:rFonts w:ascii="Arial" w:hAnsi="Arial" w:cs="Arial"/>
          <w:color w:val="3D3D3D"/>
          <w:sz w:val="18"/>
          <w:szCs w:val="18"/>
        </w:rPr>
        <w:t> по улучшению качества их деятельности, </w:t>
      </w:r>
      <w:r>
        <w:rPr>
          <w:rFonts w:ascii="Arial" w:hAnsi="Arial" w:cs="Arial"/>
          <w:b/>
          <w:bCs/>
          <w:color w:val="3D3D3D"/>
          <w:sz w:val="18"/>
          <w:szCs w:val="18"/>
        </w:rPr>
        <w:t>определяет перечень</w:t>
      </w:r>
      <w:r>
        <w:rPr>
          <w:rFonts w:ascii="Arial" w:hAnsi="Arial" w:cs="Arial"/>
          <w:color w:val="3D3D3D"/>
          <w:sz w:val="18"/>
          <w:szCs w:val="18"/>
        </w:rPr>
        <w:t> организаций социального обслуживания, в отношении которых будет проведена независимая оценка в следующем году, </w:t>
      </w:r>
      <w:r>
        <w:rPr>
          <w:rFonts w:ascii="Arial" w:hAnsi="Arial" w:cs="Arial"/>
          <w:b/>
          <w:bCs/>
          <w:color w:val="3D3D3D"/>
          <w:sz w:val="18"/>
          <w:szCs w:val="18"/>
        </w:rPr>
        <w:t>формирует предложения</w:t>
      </w:r>
      <w:r>
        <w:rPr>
          <w:rFonts w:ascii="Arial" w:hAnsi="Arial" w:cs="Arial"/>
          <w:color w:val="3D3D3D"/>
          <w:sz w:val="18"/>
          <w:szCs w:val="18"/>
        </w:rPr>
        <w:t> по разработке технического задания для организации, которая осуществляет сбор, обобщение и анализ информации о качестве оказания услуг организациями социального обслуживания.</w:t>
      </w:r>
    </w:p>
    <w:p w:rsidR="00A8239F" w:rsidRDefault="00A8239F" w:rsidP="00A8239F">
      <w:pPr>
        <w:pStyle w:val="a3"/>
        <w:spacing w:before="0" w:beforeAutospacing="0" w:after="230" w:afterAutospacing="0"/>
        <w:jc w:val="both"/>
        <w:rPr>
          <w:rFonts w:ascii="Arial" w:hAnsi="Arial" w:cs="Arial"/>
          <w:color w:val="3D3D3D"/>
          <w:sz w:val="18"/>
          <w:szCs w:val="18"/>
        </w:rPr>
      </w:pPr>
      <w:r>
        <w:rPr>
          <w:rFonts w:ascii="Arial" w:hAnsi="Arial" w:cs="Arial"/>
          <w:color w:val="3D3D3D"/>
          <w:sz w:val="18"/>
          <w:szCs w:val="18"/>
        </w:rPr>
        <w:t>Общественный совет проводит независимую оценку качества в соответствии с показателями, утвержденными Планом мероприятий по организации и проведению независимой оценки качества работы организаций, оказывающих социальные услуги в сфере социального обслуживания населения Пензенской области на период 2016-2018 годы (далее – План).</w:t>
      </w:r>
    </w:p>
    <w:p w:rsidR="00A8239F" w:rsidRDefault="00A8239F" w:rsidP="00A8239F">
      <w:pPr>
        <w:pStyle w:val="a3"/>
        <w:spacing w:before="0" w:beforeAutospacing="0" w:after="230" w:afterAutospacing="0"/>
        <w:jc w:val="both"/>
        <w:rPr>
          <w:rFonts w:ascii="Arial" w:hAnsi="Arial" w:cs="Arial"/>
          <w:color w:val="3D3D3D"/>
          <w:sz w:val="18"/>
          <w:szCs w:val="18"/>
        </w:rPr>
      </w:pPr>
      <w:r>
        <w:rPr>
          <w:rFonts w:ascii="Arial" w:hAnsi="Arial" w:cs="Arial"/>
          <w:color w:val="3D3D3D"/>
          <w:sz w:val="18"/>
          <w:szCs w:val="18"/>
        </w:rPr>
        <w:t>В Плане отражены </w:t>
      </w:r>
      <w:r>
        <w:rPr>
          <w:rFonts w:ascii="Arial" w:hAnsi="Arial" w:cs="Arial"/>
          <w:b/>
          <w:bCs/>
          <w:color w:val="3D3D3D"/>
          <w:sz w:val="18"/>
          <w:szCs w:val="18"/>
        </w:rPr>
        <w:t>целевые показатели</w:t>
      </w:r>
      <w:r>
        <w:rPr>
          <w:rFonts w:ascii="Arial" w:hAnsi="Arial" w:cs="Arial"/>
          <w:color w:val="3D3D3D"/>
          <w:sz w:val="18"/>
          <w:szCs w:val="18"/>
        </w:rPr>
        <w:t> функционирования независимой оценки качества оказания услуг организациями социального обслуживания.                              </w:t>
      </w:r>
    </w:p>
    <w:p w:rsidR="00A8239F" w:rsidRDefault="00A8239F" w:rsidP="00A8239F">
      <w:pPr>
        <w:pStyle w:val="a3"/>
        <w:spacing w:before="0" w:beforeAutospacing="0" w:after="230" w:afterAutospacing="0"/>
        <w:jc w:val="both"/>
        <w:rPr>
          <w:rFonts w:ascii="Arial" w:hAnsi="Arial" w:cs="Arial"/>
          <w:color w:val="3D3D3D"/>
          <w:sz w:val="18"/>
          <w:szCs w:val="18"/>
        </w:rPr>
      </w:pPr>
      <w:r>
        <w:rPr>
          <w:rFonts w:ascii="Arial" w:hAnsi="Arial" w:cs="Arial"/>
          <w:b/>
          <w:bCs/>
          <w:color w:val="3D3D3D"/>
          <w:sz w:val="18"/>
          <w:szCs w:val="18"/>
        </w:rPr>
        <w:t>На 2017 год это:</w:t>
      </w:r>
    </w:p>
    <w:p w:rsidR="00A8239F" w:rsidRDefault="00A8239F" w:rsidP="00A8239F">
      <w:pPr>
        <w:pStyle w:val="a3"/>
        <w:spacing w:before="0" w:beforeAutospacing="0" w:after="230" w:afterAutospacing="0"/>
        <w:jc w:val="both"/>
        <w:rPr>
          <w:rFonts w:ascii="Arial" w:hAnsi="Arial" w:cs="Arial"/>
          <w:color w:val="3D3D3D"/>
          <w:sz w:val="18"/>
          <w:szCs w:val="18"/>
        </w:rPr>
      </w:pPr>
      <w:r>
        <w:rPr>
          <w:rFonts w:ascii="Arial" w:hAnsi="Arial" w:cs="Arial"/>
          <w:color w:val="3D3D3D"/>
          <w:sz w:val="18"/>
          <w:szCs w:val="18"/>
        </w:rPr>
        <w:t>- доля организаций, в отношении которых проведена независимая оценка качества -  </w:t>
      </w:r>
      <w:r>
        <w:rPr>
          <w:rFonts w:ascii="Arial" w:hAnsi="Arial" w:cs="Arial"/>
          <w:b/>
          <w:bCs/>
          <w:color w:val="3D3D3D"/>
          <w:sz w:val="18"/>
          <w:szCs w:val="18"/>
        </w:rPr>
        <w:t>38,9%</w:t>
      </w:r>
      <w:r>
        <w:rPr>
          <w:rFonts w:ascii="Arial" w:hAnsi="Arial" w:cs="Arial"/>
          <w:color w:val="3D3D3D"/>
          <w:sz w:val="18"/>
          <w:szCs w:val="18"/>
        </w:rPr>
        <w:t> (</w:t>
      </w:r>
      <w:r>
        <w:rPr>
          <w:rFonts w:ascii="Arial" w:hAnsi="Arial" w:cs="Arial"/>
          <w:b/>
          <w:bCs/>
          <w:color w:val="3D3D3D"/>
          <w:sz w:val="18"/>
          <w:szCs w:val="18"/>
        </w:rPr>
        <w:t>план -35%</w:t>
      </w:r>
      <w:r>
        <w:rPr>
          <w:rFonts w:ascii="Arial" w:hAnsi="Arial" w:cs="Arial"/>
          <w:color w:val="3D3D3D"/>
          <w:sz w:val="18"/>
          <w:szCs w:val="18"/>
        </w:rPr>
        <w:t>);</w:t>
      </w:r>
    </w:p>
    <w:p w:rsidR="00A8239F" w:rsidRDefault="00A8239F" w:rsidP="00A8239F">
      <w:pPr>
        <w:pStyle w:val="a3"/>
        <w:spacing w:before="0" w:beforeAutospacing="0" w:after="230" w:afterAutospacing="0"/>
        <w:jc w:val="both"/>
        <w:rPr>
          <w:rFonts w:ascii="Arial" w:hAnsi="Arial" w:cs="Arial"/>
          <w:color w:val="3D3D3D"/>
          <w:sz w:val="18"/>
          <w:szCs w:val="18"/>
        </w:rPr>
      </w:pPr>
      <w:r>
        <w:rPr>
          <w:rFonts w:ascii="Arial" w:hAnsi="Arial" w:cs="Arial"/>
          <w:color w:val="3D3D3D"/>
          <w:sz w:val="18"/>
          <w:szCs w:val="18"/>
        </w:rPr>
        <w:t>- удельный вес организаций социального обслуживания, на официальных сайтах которых обеспечена техническая возможность выражения мнения граждан о качестве оказанных услуг от общего числа организаций социального обслуживания Пензенской области составил - </w:t>
      </w:r>
      <w:r>
        <w:rPr>
          <w:rFonts w:ascii="Arial" w:hAnsi="Arial" w:cs="Arial"/>
          <w:b/>
          <w:bCs/>
          <w:color w:val="3D3D3D"/>
          <w:sz w:val="18"/>
          <w:szCs w:val="18"/>
        </w:rPr>
        <w:t>100 %</w:t>
      </w:r>
      <w:r>
        <w:rPr>
          <w:rFonts w:ascii="Arial" w:hAnsi="Arial" w:cs="Arial"/>
          <w:color w:val="3D3D3D"/>
          <w:sz w:val="18"/>
          <w:szCs w:val="18"/>
        </w:rPr>
        <w:t> (</w:t>
      </w:r>
      <w:r>
        <w:rPr>
          <w:rFonts w:ascii="Arial" w:hAnsi="Arial" w:cs="Arial"/>
          <w:b/>
          <w:bCs/>
          <w:color w:val="3D3D3D"/>
          <w:sz w:val="18"/>
          <w:szCs w:val="18"/>
        </w:rPr>
        <w:t>факт-100%</w:t>
      </w:r>
      <w:r>
        <w:rPr>
          <w:rFonts w:ascii="Arial" w:hAnsi="Arial" w:cs="Arial"/>
          <w:color w:val="3D3D3D"/>
          <w:sz w:val="18"/>
          <w:szCs w:val="18"/>
        </w:rPr>
        <w:t>).</w:t>
      </w:r>
    </w:p>
    <w:p w:rsidR="00A8239F" w:rsidRDefault="00A8239F" w:rsidP="00A8239F">
      <w:pPr>
        <w:pStyle w:val="a3"/>
        <w:spacing w:before="0" w:beforeAutospacing="0" w:after="230" w:afterAutospacing="0"/>
        <w:jc w:val="both"/>
        <w:rPr>
          <w:rFonts w:ascii="Arial" w:hAnsi="Arial" w:cs="Arial"/>
          <w:color w:val="3D3D3D"/>
          <w:sz w:val="18"/>
          <w:szCs w:val="18"/>
        </w:rPr>
      </w:pPr>
      <w:r>
        <w:rPr>
          <w:rFonts w:ascii="Arial" w:hAnsi="Arial" w:cs="Arial"/>
          <w:color w:val="3D3D3D"/>
          <w:sz w:val="18"/>
          <w:szCs w:val="18"/>
        </w:rPr>
        <w:t>- проведение заседаний Общественного совета с заслушиванием отчетов руководителей организаций социального обслуживания, </w:t>
      </w:r>
      <w:r>
        <w:rPr>
          <w:rFonts w:ascii="Arial" w:hAnsi="Arial" w:cs="Arial"/>
          <w:b/>
          <w:bCs/>
          <w:color w:val="3D3D3D"/>
          <w:sz w:val="18"/>
          <w:szCs w:val="18"/>
        </w:rPr>
        <w:t>4</w:t>
      </w:r>
      <w:r>
        <w:rPr>
          <w:rFonts w:ascii="Arial" w:hAnsi="Arial" w:cs="Arial"/>
          <w:color w:val="3D3D3D"/>
          <w:sz w:val="18"/>
          <w:szCs w:val="18"/>
        </w:rPr>
        <w:t> ( </w:t>
      </w:r>
      <w:r>
        <w:rPr>
          <w:rFonts w:ascii="Arial" w:hAnsi="Arial" w:cs="Arial"/>
          <w:b/>
          <w:bCs/>
          <w:color w:val="3D3D3D"/>
          <w:sz w:val="18"/>
          <w:szCs w:val="18"/>
        </w:rPr>
        <w:t>план</w:t>
      </w:r>
      <w:r>
        <w:rPr>
          <w:rFonts w:ascii="Arial" w:hAnsi="Arial" w:cs="Arial"/>
          <w:color w:val="3D3D3D"/>
          <w:sz w:val="18"/>
          <w:szCs w:val="18"/>
        </w:rPr>
        <w:t> – не менее </w:t>
      </w:r>
      <w:r>
        <w:rPr>
          <w:rFonts w:ascii="Arial" w:hAnsi="Arial" w:cs="Arial"/>
          <w:b/>
          <w:bCs/>
          <w:color w:val="3D3D3D"/>
          <w:sz w:val="18"/>
          <w:szCs w:val="18"/>
        </w:rPr>
        <w:t>4-х</w:t>
      </w:r>
      <w:r>
        <w:rPr>
          <w:rFonts w:ascii="Arial" w:hAnsi="Arial" w:cs="Arial"/>
          <w:color w:val="3D3D3D"/>
          <w:sz w:val="18"/>
          <w:szCs w:val="18"/>
        </w:rPr>
        <w:t> заседаний в год).</w:t>
      </w:r>
    </w:p>
    <w:p w:rsidR="00A8239F" w:rsidRDefault="00A8239F" w:rsidP="00A8239F">
      <w:pPr>
        <w:pStyle w:val="a3"/>
        <w:spacing w:before="0" w:beforeAutospacing="0" w:after="230" w:afterAutospacing="0"/>
        <w:jc w:val="both"/>
        <w:rPr>
          <w:rFonts w:ascii="Arial" w:hAnsi="Arial" w:cs="Arial"/>
          <w:color w:val="3D3D3D"/>
          <w:sz w:val="18"/>
          <w:szCs w:val="18"/>
        </w:rPr>
      </w:pPr>
      <w:r>
        <w:rPr>
          <w:rFonts w:ascii="Arial" w:hAnsi="Arial" w:cs="Arial"/>
          <w:color w:val="3D3D3D"/>
          <w:sz w:val="18"/>
          <w:szCs w:val="18"/>
        </w:rPr>
        <w:t>В период </w:t>
      </w:r>
      <w:r>
        <w:rPr>
          <w:rFonts w:ascii="Arial" w:hAnsi="Arial" w:cs="Arial"/>
          <w:b/>
          <w:bCs/>
          <w:color w:val="3D3D3D"/>
          <w:sz w:val="18"/>
          <w:szCs w:val="18"/>
        </w:rPr>
        <w:t>с</w:t>
      </w:r>
      <w:r>
        <w:rPr>
          <w:rFonts w:ascii="Arial" w:hAnsi="Arial" w:cs="Arial"/>
          <w:color w:val="3D3D3D"/>
          <w:sz w:val="18"/>
          <w:szCs w:val="18"/>
        </w:rPr>
        <w:t> </w:t>
      </w:r>
      <w:r>
        <w:rPr>
          <w:rFonts w:ascii="Arial" w:hAnsi="Arial" w:cs="Arial"/>
          <w:b/>
          <w:bCs/>
          <w:color w:val="3D3D3D"/>
          <w:sz w:val="18"/>
          <w:szCs w:val="18"/>
        </w:rPr>
        <w:t>2015 года по 2017</w:t>
      </w:r>
      <w:r>
        <w:rPr>
          <w:rFonts w:ascii="Arial" w:hAnsi="Arial" w:cs="Arial"/>
          <w:color w:val="3D3D3D"/>
          <w:sz w:val="18"/>
          <w:szCs w:val="18"/>
        </w:rPr>
        <w:t> год в соответствии с перечнем организаций Общественным советом была проведена независимая оценка качества в 80 организациях социального обслуживания Пензенской области, в 2015 году – 38, в 2016 – 19, в 2017 – 23.  Доля организаций, охваченных независимой оценкой качества, от количества организаций социального обслуживания  населения (50) составляет 100 %.</w:t>
      </w:r>
    </w:p>
    <w:p w:rsidR="00A8239F" w:rsidRDefault="00A8239F" w:rsidP="00A8239F">
      <w:pPr>
        <w:pStyle w:val="a3"/>
        <w:spacing w:before="0" w:beforeAutospacing="0" w:after="230" w:afterAutospacing="0"/>
        <w:jc w:val="both"/>
        <w:rPr>
          <w:rFonts w:ascii="Arial" w:hAnsi="Arial" w:cs="Arial"/>
          <w:color w:val="3D3D3D"/>
          <w:sz w:val="18"/>
          <w:szCs w:val="18"/>
        </w:rPr>
      </w:pPr>
      <w:r>
        <w:rPr>
          <w:rFonts w:ascii="Arial" w:hAnsi="Arial" w:cs="Arial"/>
          <w:color w:val="3D3D3D"/>
          <w:sz w:val="18"/>
          <w:szCs w:val="18"/>
        </w:rPr>
        <w:lastRenderedPageBreak/>
        <w:t>В качестве </w:t>
      </w:r>
      <w:r>
        <w:rPr>
          <w:rFonts w:ascii="Arial" w:hAnsi="Arial" w:cs="Arial"/>
          <w:b/>
          <w:bCs/>
          <w:color w:val="3D3D3D"/>
          <w:sz w:val="18"/>
          <w:szCs w:val="18"/>
        </w:rPr>
        <w:t>организации-оператора</w:t>
      </w:r>
      <w:r>
        <w:rPr>
          <w:rFonts w:ascii="Arial" w:hAnsi="Arial" w:cs="Arial"/>
          <w:color w:val="3D3D3D"/>
          <w:sz w:val="18"/>
          <w:szCs w:val="18"/>
        </w:rPr>
        <w:t>, которая в период с апреля по сентябрь 2017 году провела сбор, обобщение и анализ информации о качестве оказания услуг в организациях социального обслуживания на территории Пензенской области, Общественный совет определил </w:t>
      </w:r>
      <w:r>
        <w:rPr>
          <w:rFonts w:ascii="Arial" w:hAnsi="Arial" w:cs="Arial"/>
          <w:b/>
          <w:bCs/>
          <w:color w:val="3D3D3D"/>
          <w:sz w:val="18"/>
          <w:szCs w:val="18"/>
        </w:rPr>
        <w:t>Институт регионального развития Пензенской области</w:t>
      </w:r>
      <w:r>
        <w:rPr>
          <w:rFonts w:ascii="Arial" w:hAnsi="Arial" w:cs="Arial"/>
          <w:color w:val="3D3D3D"/>
          <w:sz w:val="18"/>
          <w:szCs w:val="18"/>
        </w:rPr>
        <w:t> по следующим критериям:</w:t>
      </w:r>
    </w:p>
    <w:p w:rsidR="00A8239F" w:rsidRDefault="00A8239F" w:rsidP="00A8239F">
      <w:pPr>
        <w:pStyle w:val="a3"/>
        <w:spacing w:before="0" w:beforeAutospacing="0" w:after="230" w:afterAutospacing="0"/>
        <w:jc w:val="both"/>
        <w:rPr>
          <w:rFonts w:ascii="Arial" w:hAnsi="Arial" w:cs="Arial"/>
          <w:color w:val="3D3D3D"/>
          <w:sz w:val="18"/>
          <w:szCs w:val="18"/>
        </w:rPr>
      </w:pPr>
      <w:r>
        <w:rPr>
          <w:rFonts w:ascii="Arial" w:hAnsi="Arial" w:cs="Arial"/>
          <w:color w:val="3D3D3D"/>
          <w:sz w:val="18"/>
          <w:szCs w:val="18"/>
        </w:rPr>
        <w:t>– открытость и доступность информации об организации;</w:t>
      </w:r>
    </w:p>
    <w:p w:rsidR="00A8239F" w:rsidRDefault="00A8239F" w:rsidP="00A8239F">
      <w:pPr>
        <w:pStyle w:val="a3"/>
        <w:spacing w:before="0" w:beforeAutospacing="0" w:after="230" w:afterAutospacing="0"/>
        <w:jc w:val="both"/>
        <w:rPr>
          <w:rFonts w:ascii="Arial" w:hAnsi="Arial" w:cs="Arial"/>
          <w:color w:val="3D3D3D"/>
          <w:sz w:val="18"/>
          <w:szCs w:val="18"/>
        </w:rPr>
      </w:pPr>
      <w:r>
        <w:rPr>
          <w:rFonts w:ascii="Arial" w:hAnsi="Arial" w:cs="Arial"/>
          <w:color w:val="3D3D3D"/>
          <w:sz w:val="18"/>
          <w:szCs w:val="18"/>
        </w:rPr>
        <w:t>– комфортность условий и доступность получения социальных услуг, в том числе для граждан с ограниченными возможностями здоровья;</w:t>
      </w:r>
    </w:p>
    <w:p w:rsidR="00A8239F" w:rsidRDefault="00A8239F" w:rsidP="00A8239F">
      <w:pPr>
        <w:pStyle w:val="a3"/>
        <w:spacing w:before="0" w:beforeAutospacing="0" w:after="230" w:afterAutospacing="0"/>
        <w:jc w:val="both"/>
        <w:rPr>
          <w:rFonts w:ascii="Arial" w:hAnsi="Arial" w:cs="Arial"/>
          <w:color w:val="3D3D3D"/>
          <w:sz w:val="18"/>
          <w:szCs w:val="18"/>
        </w:rPr>
      </w:pPr>
      <w:r>
        <w:rPr>
          <w:rFonts w:ascii="Arial" w:hAnsi="Arial" w:cs="Arial"/>
          <w:color w:val="3D3D3D"/>
          <w:sz w:val="18"/>
          <w:szCs w:val="18"/>
        </w:rPr>
        <w:t>– время ожидания в очереди при получении социальной услуги;</w:t>
      </w:r>
    </w:p>
    <w:p w:rsidR="00A8239F" w:rsidRDefault="00A8239F" w:rsidP="00A8239F">
      <w:pPr>
        <w:pStyle w:val="a3"/>
        <w:spacing w:before="0" w:beforeAutospacing="0" w:after="230" w:afterAutospacing="0"/>
        <w:jc w:val="both"/>
        <w:rPr>
          <w:rFonts w:ascii="Arial" w:hAnsi="Arial" w:cs="Arial"/>
          <w:color w:val="3D3D3D"/>
          <w:sz w:val="18"/>
          <w:szCs w:val="18"/>
        </w:rPr>
      </w:pPr>
      <w:r>
        <w:rPr>
          <w:rFonts w:ascii="Arial" w:hAnsi="Arial" w:cs="Arial"/>
          <w:color w:val="3D3D3D"/>
          <w:sz w:val="18"/>
          <w:szCs w:val="18"/>
        </w:rPr>
        <w:t>– доброжелательность, вежливость и компетентность работников организации;</w:t>
      </w:r>
    </w:p>
    <w:p w:rsidR="00A8239F" w:rsidRDefault="00A8239F" w:rsidP="00A8239F">
      <w:pPr>
        <w:pStyle w:val="a3"/>
        <w:spacing w:before="0" w:beforeAutospacing="0" w:after="230" w:afterAutospacing="0"/>
        <w:jc w:val="both"/>
        <w:rPr>
          <w:rFonts w:ascii="Arial" w:hAnsi="Arial" w:cs="Arial"/>
          <w:color w:val="3D3D3D"/>
          <w:sz w:val="18"/>
          <w:szCs w:val="18"/>
        </w:rPr>
      </w:pPr>
      <w:r>
        <w:rPr>
          <w:rFonts w:ascii="Arial" w:hAnsi="Arial" w:cs="Arial"/>
          <w:color w:val="3D3D3D"/>
          <w:sz w:val="18"/>
          <w:szCs w:val="18"/>
        </w:rPr>
        <w:t>– удовлетворенность качеством обслуживания в учреждении.</w:t>
      </w:r>
    </w:p>
    <w:p w:rsidR="00A8239F" w:rsidRDefault="00A8239F" w:rsidP="00A8239F">
      <w:pPr>
        <w:pStyle w:val="a3"/>
        <w:spacing w:before="0" w:beforeAutospacing="0" w:after="230" w:afterAutospacing="0"/>
        <w:jc w:val="both"/>
        <w:rPr>
          <w:rFonts w:ascii="Arial" w:hAnsi="Arial" w:cs="Arial"/>
          <w:color w:val="3D3D3D"/>
          <w:sz w:val="18"/>
          <w:szCs w:val="18"/>
        </w:rPr>
      </w:pPr>
      <w:r>
        <w:rPr>
          <w:rFonts w:ascii="Arial" w:hAnsi="Arial" w:cs="Arial"/>
          <w:color w:val="3D3D3D"/>
          <w:sz w:val="18"/>
          <w:szCs w:val="18"/>
        </w:rPr>
        <w:t>С учетом информации, представленной организацией-оператором, Общественный совет направил в Министерство </w:t>
      </w:r>
      <w:r>
        <w:rPr>
          <w:rFonts w:ascii="Arial" w:hAnsi="Arial" w:cs="Arial"/>
          <w:b/>
          <w:bCs/>
          <w:color w:val="3D3D3D"/>
          <w:sz w:val="18"/>
          <w:szCs w:val="18"/>
        </w:rPr>
        <w:t>предложения по улучшению качества работы организаций социального обслуживания</w:t>
      </w:r>
      <w:r>
        <w:rPr>
          <w:rFonts w:ascii="Arial" w:hAnsi="Arial" w:cs="Arial"/>
          <w:color w:val="3D3D3D"/>
          <w:sz w:val="18"/>
          <w:szCs w:val="18"/>
        </w:rPr>
        <w:t> Пензенской области по итогам проведения независимой оценки качества в 2017 году (протокол от 19.09.2017 № 4). На основании данных предложений Министерство приказом от 07.11.2017 № 399-ОС утвердило </w:t>
      </w:r>
      <w:r>
        <w:rPr>
          <w:rFonts w:ascii="Arial" w:hAnsi="Arial" w:cs="Arial"/>
          <w:b/>
          <w:bCs/>
          <w:color w:val="3D3D3D"/>
          <w:sz w:val="18"/>
          <w:szCs w:val="18"/>
        </w:rPr>
        <w:t>Сводный план мероприятий по улучшению качества</w:t>
      </w:r>
      <w:r>
        <w:rPr>
          <w:rFonts w:ascii="Arial" w:hAnsi="Arial" w:cs="Arial"/>
          <w:color w:val="3D3D3D"/>
          <w:sz w:val="18"/>
          <w:szCs w:val="18"/>
        </w:rPr>
        <w:t> деятельности организаций (учреждений) по итогам независимой оценки качества оказания услуг в организациях (учреждениях) социального обслуживания Пензенской области</w:t>
      </w:r>
    </w:p>
    <w:p w:rsidR="00A8239F" w:rsidRDefault="00A8239F" w:rsidP="00A8239F">
      <w:pPr>
        <w:pStyle w:val="a3"/>
        <w:spacing w:before="0" w:beforeAutospacing="0" w:after="230" w:afterAutospacing="0"/>
        <w:jc w:val="both"/>
        <w:rPr>
          <w:rFonts w:ascii="Arial" w:hAnsi="Arial" w:cs="Arial"/>
          <w:color w:val="3D3D3D"/>
          <w:sz w:val="18"/>
          <w:szCs w:val="18"/>
        </w:rPr>
      </w:pPr>
      <w:r>
        <w:rPr>
          <w:rFonts w:ascii="Arial" w:hAnsi="Arial" w:cs="Arial"/>
          <w:color w:val="3D3D3D"/>
          <w:sz w:val="18"/>
          <w:szCs w:val="18"/>
        </w:rPr>
        <w:t>В 2017 году Министерству были даны  следующие </w:t>
      </w:r>
      <w:r>
        <w:rPr>
          <w:rFonts w:ascii="Arial" w:hAnsi="Arial" w:cs="Arial"/>
          <w:b/>
          <w:bCs/>
          <w:color w:val="3D3D3D"/>
          <w:sz w:val="18"/>
          <w:szCs w:val="18"/>
        </w:rPr>
        <w:t>рекомендации</w:t>
      </w:r>
      <w:r>
        <w:rPr>
          <w:rFonts w:ascii="Arial" w:hAnsi="Arial" w:cs="Arial"/>
          <w:color w:val="3D3D3D"/>
          <w:sz w:val="18"/>
          <w:szCs w:val="18"/>
        </w:rPr>
        <w:t>:</w:t>
      </w:r>
    </w:p>
    <w:p w:rsidR="00A8239F" w:rsidRDefault="00A8239F" w:rsidP="00A8239F">
      <w:pPr>
        <w:pStyle w:val="a3"/>
        <w:spacing w:before="0" w:beforeAutospacing="0" w:after="230" w:afterAutospacing="0"/>
        <w:jc w:val="both"/>
        <w:rPr>
          <w:rFonts w:ascii="Arial" w:hAnsi="Arial" w:cs="Arial"/>
          <w:color w:val="3D3D3D"/>
          <w:sz w:val="18"/>
          <w:szCs w:val="18"/>
        </w:rPr>
      </w:pPr>
      <w:r>
        <w:rPr>
          <w:rFonts w:ascii="Arial" w:hAnsi="Arial" w:cs="Arial"/>
          <w:color w:val="3D3D3D"/>
          <w:sz w:val="18"/>
          <w:szCs w:val="18"/>
        </w:rPr>
        <w:t>- организовать работу по </w:t>
      </w:r>
      <w:r>
        <w:rPr>
          <w:rFonts w:ascii="Arial" w:hAnsi="Arial" w:cs="Arial"/>
          <w:b/>
          <w:bCs/>
          <w:color w:val="3D3D3D"/>
          <w:sz w:val="18"/>
          <w:szCs w:val="18"/>
        </w:rPr>
        <w:t>созданию официальных сайтов</w:t>
      </w:r>
      <w:r>
        <w:rPr>
          <w:rFonts w:ascii="Arial" w:hAnsi="Arial" w:cs="Arial"/>
          <w:color w:val="3D3D3D"/>
          <w:sz w:val="18"/>
          <w:szCs w:val="18"/>
        </w:rPr>
        <w:t> организаций социального обслуживания </w:t>
      </w:r>
      <w:r>
        <w:rPr>
          <w:rFonts w:ascii="Arial" w:hAnsi="Arial" w:cs="Arial"/>
          <w:b/>
          <w:bCs/>
          <w:color w:val="3D3D3D"/>
          <w:sz w:val="18"/>
          <w:szCs w:val="18"/>
        </w:rPr>
        <w:t>в сети Интернет</w:t>
      </w:r>
      <w:r>
        <w:rPr>
          <w:rFonts w:ascii="Arial" w:hAnsi="Arial" w:cs="Arial"/>
          <w:color w:val="3D3D3D"/>
          <w:sz w:val="18"/>
          <w:szCs w:val="18"/>
        </w:rPr>
        <w:t>, предусмотреть наличие</w:t>
      </w:r>
      <w:r>
        <w:rPr>
          <w:rFonts w:ascii="Arial" w:hAnsi="Arial" w:cs="Arial"/>
          <w:b/>
          <w:bCs/>
          <w:color w:val="3D3D3D"/>
          <w:sz w:val="18"/>
          <w:szCs w:val="18"/>
        </w:rPr>
        <w:t> альтернативной версии сайтов для инвалидов по зрению</w:t>
      </w:r>
      <w:r>
        <w:rPr>
          <w:rFonts w:ascii="Arial" w:hAnsi="Arial" w:cs="Arial"/>
          <w:color w:val="3D3D3D"/>
          <w:sz w:val="18"/>
          <w:szCs w:val="18"/>
        </w:rPr>
        <w:t>;</w:t>
      </w:r>
    </w:p>
    <w:p w:rsidR="00A8239F" w:rsidRDefault="00A8239F" w:rsidP="00A8239F">
      <w:pPr>
        <w:pStyle w:val="a3"/>
        <w:spacing w:before="0" w:beforeAutospacing="0" w:after="230" w:afterAutospacing="0"/>
        <w:jc w:val="both"/>
        <w:rPr>
          <w:rFonts w:ascii="Arial" w:hAnsi="Arial" w:cs="Arial"/>
          <w:color w:val="3D3D3D"/>
          <w:sz w:val="18"/>
          <w:szCs w:val="18"/>
        </w:rPr>
      </w:pPr>
      <w:r>
        <w:rPr>
          <w:rFonts w:ascii="Arial" w:hAnsi="Arial" w:cs="Arial"/>
          <w:color w:val="3D3D3D"/>
          <w:sz w:val="18"/>
          <w:szCs w:val="18"/>
        </w:rPr>
        <w:t>- провести </w:t>
      </w:r>
      <w:r>
        <w:rPr>
          <w:rFonts w:ascii="Arial" w:hAnsi="Arial" w:cs="Arial"/>
          <w:b/>
          <w:bCs/>
          <w:color w:val="3D3D3D"/>
          <w:sz w:val="18"/>
          <w:szCs w:val="18"/>
        </w:rPr>
        <w:t>мониторинг информационных стендов</w:t>
      </w:r>
      <w:r>
        <w:rPr>
          <w:rFonts w:ascii="Arial" w:hAnsi="Arial" w:cs="Arial"/>
          <w:color w:val="3D3D3D"/>
          <w:sz w:val="18"/>
          <w:szCs w:val="18"/>
        </w:rPr>
        <w:t> организаций на предмет соответствия требованиям законодательства </w:t>
      </w:r>
      <w:r>
        <w:rPr>
          <w:rFonts w:ascii="Arial" w:hAnsi="Arial" w:cs="Arial"/>
          <w:b/>
          <w:bCs/>
          <w:color w:val="3D3D3D"/>
          <w:sz w:val="18"/>
          <w:szCs w:val="18"/>
        </w:rPr>
        <w:t>в области прав потребителей и социального обслуживания</w:t>
      </w:r>
      <w:r>
        <w:rPr>
          <w:rFonts w:ascii="Arial" w:hAnsi="Arial" w:cs="Arial"/>
          <w:color w:val="3D3D3D"/>
          <w:sz w:val="18"/>
          <w:szCs w:val="18"/>
        </w:rPr>
        <w:t>;</w:t>
      </w:r>
    </w:p>
    <w:p w:rsidR="00A8239F" w:rsidRDefault="00A8239F" w:rsidP="00A8239F">
      <w:pPr>
        <w:pStyle w:val="a3"/>
        <w:spacing w:before="0" w:beforeAutospacing="0" w:after="230" w:afterAutospacing="0"/>
        <w:jc w:val="both"/>
        <w:rPr>
          <w:rFonts w:ascii="Arial" w:hAnsi="Arial" w:cs="Arial"/>
          <w:color w:val="3D3D3D"/>
          <w:sz w:val="18"/>
          <w:szCs w:val="18"/>
        </w:rPr>
      </w:pPr>
      <w:r>
        <w:rPr>
          <w:rFonts w:ascii="Arial" w:hAnsi="Arial" w:cs="Arial"/>
          <w:color w:val="3D3D3D"/>
          <w:sz w:val="18"/>
          <w:szCs w:val="18"/>
        </w:rPr>
        <w:t>- учесть результаты независимой оценки качества оказания социальных услуг при оценке эффективности работы руководителей организаций, а именно </w:t>
      </w:r>
      <w:r>
        <w:rPr>
          <w:rFonts w:ascii="Arial" w:hAnsi="Arial" w:cs="Arial"/>
          <w:b/>
          <w:bCs/>
          <w:color w:val="3D3D3D"/>
          <w:sz w:val="18"/>
          <w:szCs w:val="18"/>
        </w:rPr>
        <w:t>рассмотреть возможность поощрения руководителей организаций</w:t>
      </w:r>
      <w:r>
        <w:rPr>
          <w:rFonts w:ascii="Arial" w:hAnsi="Arial" w:cs="Arial"/>
          <w:color w:val="3D3D3D"/>
          <w:sz w:val="18"/>
          <w:szCs w:val="18"/>
        </w:rPr>
        <w:t>, занявших лидирующие позиции в рейтингах организаций по уровню качества оказания социальных услуг.</w:t>
      </w:r>
    </w:p>
    <w:p w:rsidR="00A8239F" w:rsidRDefault="00A8239F" w:rsidP="00A8239F">
      <w:pPr>
        <w:pStyle w:val="a3"/>
        <w:spacing w:before="0" w:beforeAutospacing="0" w:after="230" w:afterAutospacing="0"/>
        <w:jc w:val="both"/>
        <w:rPr>
          <w:rFonts w:ascii="Arial" w:hAnsi="Arial" w:cs="Arial"/>
          <w:color w:val="3D3D3D"/>
          <w:sz w:val="18"/>
          <w:szCs w:val="18"/>
        </w:rPr>
      </w:pPr>
      <w:r>
        <w:rPr>
          <w:rFonts w:ascii="Arial" w:hAnsi="Arial" w:cs="Arial"/>
          <w:color w:val="3D3D3D"/>
          <w:sz w:val="18"/>
          <w:szCs w:val="18"/>
        </w:rPr>
        <w:t>Министерство в свою очередь по итогам проведенной в 2017 году независимой оценки качества </w:t>
      </w:r>
      <w:r>
        <w:rPr>
          <w:rFonts w:ascii="Arial" w:hAnsi="Arial" w:cs="Arial"/>
          <w:b/>
          <w:bCs/>
          <w:color w:val="3D3D3D"/>
          <w:sz w:val="18"/>
          <w:szCs w:val="18"/>
        </w:rPr>
        <w:t>наградило Благодарностью и Почетной грамотой Министерства</w:t>
      </w:r>
      <w:r>
        <w:rPr>
          <w:rFonts w:ascii="Arial" w:hAnsi="Arial" w:cs="Arial"/>
          <w:color w:val="3D3D3D"/>
          <w:sz w:val="18"/>
          <w:szCs w:val="18"/>
        </w:rPr>
        <w:t> коллективы следующих организаций, показавших высокий рейтинг:</w:t>
      </w:r>
    </w:p>
    <w:p w:rsidR="00A8239F" w:rsidRDefault="00A8239F" w:rsidP="00A8239F">
      <w:pPr>
        <w:pStyle w:val="a3"/>
        <w:spacing w:before="0" w:beforeAutospacing="0" w:after="230" w:afterAutospacing="0"/>
        <w:jc w:val="both"/>
        <w:rPr>
          <w:rFonts w:ascii="Arial" w:hAnsi="Arial" w:cs="Arial"/>
          <w:color w:val="3D3D3D"/>
          <w:sz w:val="18"/>
          <w:szCs w:val="18"/>
        </w:rPr>
      </w:pPr>
      <w:r>
        <w:rPr>
          <w:rFonts w:ascii="Arial" w:hAnsi="Arial" w:cs="Arial"/>
          <w:color w:val="3D3D3D"/>
          <w:sz w:val="18"/>
          <w:szCs w:val="18"/>
        </w:rPr>
        <w:t>- ГАУСО ПО «Пензенский дом ветеранов»;</w:t>
      </w:r>
    </w:p>
    <w:p w:rsidR="00A8239F" w:rsidRDefault="00A8239F" w:rsidP="00A8239F">
      <w:pPr>
        <w:pStyle w:val="a3"/>
        <w:spacing w:before="0" w:beforeAutospacing="0" w:after="230" w:afterAutospacing="0"/>
        <w:jc w:val="both"/>
        <w:rPr>
          <w:rFonts w:ascii="Arial" w:hAnsi="Arial" w:cs="Arial"/>
          <w:color w:val="3D3D3D"/>
          <w:sz w:val="18"/>
          <w:szCs w:val="18"/>
        </w:rPr>
      </w:pPr>
      <w:r>
        <w:rPr>
          <w:rFonts w:ascii="Arial" w:hAnsi="Arial" w:cs="Arial"/>
          <w:color w:val="3D3D3D"/>
          <w:sz w:val="18"/>
          <w:szCs w:val="18"/>
        </w:rPr>
        <w:t>- ГКУ ПО «Областной социально-реабилитационный центр для несовершеннолетних»;</w:t>
      </w:r>
    </w:p>
    <w:p w:rsidR="00A8239F" w:rsidRDefault="00A8239F" w:rsidP="00A8239F">
      <w:pPr>
        <w:pStyle w:val="a3"/>
        <w:spacing w:before="0" w:beforeAutospacing="0" w:after="230" w:afterAutospacing="0"/>
        <w:jc w:val="both"/>
        <w:rPr>
          <w:rFonts w:ascii="Arial" w:hAnsi="Arial" w:cs="Arial"/>
          <w:color w:val="3D3D3D"/>
          <w:sz w:val="18"/>
          <w:szCs w:val="18"/>
        </w:rPr>
      </w:pPr>
      <w:r>
        <w:rPr>
          <w:rFonts w:ascii="Arial" w:hAnsi="Arial" w:cs="Arial"/>
          <w:color w:val="3D3D3D"/>
          <w:sz w:val="18"/>
          <w:szCs w:val="18"/>
        </w:rPr>
        <w:t>- МБУ «Комплексный центр социального обслуживания населения Вадинского района» Пензенской области;</w:t>
      </w:r>
    </w:p>
    <w:p w:rsidR="00A8239F" w:rsidRDefault="00A8239F" w:rsidP="00A8239F">
      <w:pPr>
        <w:pStyle w:val="a3"/>
        <w:spacing w:before="0" w:beforeAutospacing="0" w:after="230" w:afterAutospacing="0"/>
        <w:jc w:val="both"/>
        <w:rPr>
          <w:rFonts w:ascii="Arial" w:hAnsi="Arial" w:cs="Arial"/>
          <w:color w:val="3D3D3D"/>
          <w:sz w:val="18"/>
          <w:szCs w:val="18"/>
        </w:rPr>
      </w:pPr>
      <w:r>
        <w:rPr>
          <w:rFonts w:ascii="Arial" w:hAnsi="Arial" w:cs="Arial"/>
          <w:color w:val="3D3D3D"/>
          <w:sz w:val="18"/>
          <w:szCs w:val="18"/>
        </w:rPr>
        <w:t>- МБУ «Комплексный центр социального обслуживания населения» Малосердобинского района Пензенской области.</w:t>
      </w:r>
    </w:p>
    <w:p w:rsidR="00A8239F" w:rsidRDefault="00A8239F" w:rsidP="00A8239F">
      <w:pPr>
        <w:pStyle w:val="a3"/>
        <w:spacing w:before="0" w:beforeAutospacing="0" w:after="230" w:afterAutospacing="0"/>
        <w:jc w:val="both"/>
        <w:rPr>
          <w:rFonts w:ascii="Arial" w:hAnsi="Arial" w:cs="Arial"/>
          <w:color w:val="3D3D3D"/>
          <w:sz w:val="18"/>
          <w:szCs w:val="18"/>
        </w:rPr>
      </w:pPr>
      <w:r>
        <w:rPr>
          <w:rFonts w:ascii="Arial" w:hAnsi="Arial" w:cs="Arial"/>
          <w:color w:val="3D3D3D"/>
          <w:sz w:val="18"/>
          <w:szCs w:val="18"/>
        </w:rPr>
        <w:t>Организации </w:t>
      </w:r>
      <w:r>
        <w:rPr>
          <w:rFonts w:ascii="Arial" w:hAnsi="Arial" w:cs="Arial"/>
          <w:b/>
          <w:bCs/>
          <w:color w:val="3D3D3D"/>
          <w:sz w:val="18"/>
          <w:szCs w:val="18"/>
        </w:rPr>
        <w:t>с</w:t>
      </w:r>
      <w:r>
        <w:rPr>
          <w:rFonts w:ascii="Arial" w:hAnsi="Arial" w:cs="Arial"/>
          <w:color w:val="3D3D3D"/>
          <w:sz w:val="18"/>
          <w:szCs w:val="18"/>
        </w:rPr>
        <w:t> </w:t>
      </w:r>
      <w:r>
        <w:rPr>
          <w:rFonts w:ascii="Arial" w:hAnsi="Arial" w:cs="Arial"/>
          <w:b/>
          <w:bCs/>
          <w:color w:val="3D3D3D"/>
          <w:sz w:val="18"/>
          <w:szCs w:val="18"/>
        </w:rPr>
        <w:t>низким рейтингом</w:t>
      </w:r>
      <w:r>
        <w:rPr>
          <w:rFonts w:ascii="Arial" w:hAnsi="Arial" w:cs="Arial"/>
          <w:color w:val="3D3D3D"/>
          <w:sz w:val="18"/>
          <w:szCs w:val="18"/>
        </w:rPr>
        <w:t> (МБУ КЦСОН Городищенского района Пензенской области, МБУ КЦСОН Шемышейского района Пензенской области, ГАУ ПО «Дом ночного пребывания») </w:t>
      </w:r>
      <w:r>
        <w:rPr>
          <w:rFonts w:ascii="Arial" w:hAnsi="Arial" w:cs="Arial"/>
          <w:b/>
          <w:bCs/>
          <w:color w:val="3D3D3D"/>
          <w:sz w:val="18"/>
          <w:szCs w:val="18"/>
        </w:rPr>
        <w:t>включены</w:t>
      </w:r>
      <w:r>
        <w:rPr>
          <w:rFonts w:ascii="Arial" w:hAnsi="Arial" w:cs="Arial"/>
          <w:color w:val="3D3D3D"/>
          <w:sz w:val="18"/>
          <w:szCs w:val="18"/>
        </w:rPr>
        <w:t> в перечень организаций проведения независимой оценки качества </w:t>
      </w:r>
      <w:r>
        <w:rPr>
          <w:rFonts w:ascii="Arial" w:hAnsi="Arial" w:cs="Arial"/>
          <w:b/>
          <w:bCs/>
          <w:color w:val="3D3D3D"/>
          <w:sz w:val="18"/>
          <w:szCs w:val="18"/>
        </w:rPr>
        <w:t>в 2018 году</w:t>
      </w:r>
      <w:r>
        <w:rPr>
          <w:rFonts w:ascii="Arial" w:hAnsi="Arial" w:cs="Arial"/>
          <w:color w:val="3D3D3D"/>
          <w:sz w:val="18"/>
          <w:szCs w:val="18"/>
        </w:rPr>
        <w:t>.</w:t>
      </w:r>
    </w:p>
    <w:p w:rsidR="00E4452B" w:rsidRDefault="00E4452B" w:rsidP="00A8239F">
      <w:pPr>
        <w:pStyle w:val="a3"/>
        <w:spacing w:before="0" w:beforeAutospacing="0" w:after="230" w:afterAutospacing="0"/>
        <w:jc w:val="both"/>
        <w:rPr>
          <w:rFonts w:ascii="Arial" w:hAnsi="Arial" w:cs="Arial"/>
          <w:color w:val="3D3D3D"/>
          <w:sz w:val="18"/>
          <w:szCs w:val="18"/>
        </w:rPr>
      </w:pPr>
    </w:p>
    <w:sectPr w:rsidR="00E4452B" w:rsidSect="00971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A8239F"/>
    <w:rsid w:val="001008E4"/>
    <w:rsid w:val="00346F09"/>
    <w:rsid w:val="00536F0B"/>
    <w:rsid w:val="007F1A5A"/>
    <w:rsid w:val="008B466E"/>
    <w:rsid w:val="008F1077"/>
    <w:rsid w:val="00971329"/>
    <w:rsid w:val="00A8239F"/>
    <w:rsid w:val="00B03686"/>
    <w:rsid w:val="00E4452B"/>
    <w:rsid w:val="00E81BBC"/>
    <w:rsid w:val="00F45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00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08E4"/>
    <w:rPr>
      <w:rFonts w:ascii="Tahoma" w:hAnsi="Tahoma" w:cs="Tahoma"/>
      <w:sz w:val="16"/>
      <w:szCs w:val="16"/>
    </w:rPr>
  </w:style>
  <w:style w:type="character" w:customStyle="1" w:styleId="prod">
    <w:name w:val="prod"/>
    <w:basedOn w:val="a0"/>
    <w:rsid w:val="00E4452B"/>
  </w:style>
  <w:style w:type="character" w:customStyle="1" w:styleId="portion">
    <w:name w:val="portion"/>
    <w:basedOn w:val="a0"/>
    <w:rsid w:val="00E445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0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6228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4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7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902</Words>
  <Characters>5144</Characters>
  <Application>Microsoft Office Word</Application>
  <DocSecurity>0</DocSecurity>
  <Lines>42</Lines>
  <Paragraphs>12</Paragraphs>
  <ScaleCrop>false</ScaleCrop>
  <Company>Microsoft</Company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kcson</dc:creator>
  <cp:lastModifiedBy>kcson</cp:lastModifiedBy>
  <cp:revision>2</cp:revision>
  <dcterms:created xsi:type="dcterms:W3CDTF">2024-03-22T12:12:00Z</dcterms:created>
  <dcterms:modified xsi:type="dcterms:W3CDTF">2024-03-22T12:12:00Z</dcterms:modified>
</cp:coreProperties>
</file>