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05" w:rsidRPr="00397B05" w:rsidRDefault="00397B05" w:rsidP="00397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97B05" w:rsidRPr="00397B05" w:rsidRDefault="00397B05" w:rsidP="0039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5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муниципальном учреждении «Комплексный центр социального обслуживания населения Малосердобинского района Пензенской области» </w:t>
      </w:r>
    </w:p>
    <w:p w:rsidR="00397B05" w:rsidRPr="00397B05" w:rsidRDefault="00397B05" w:rsidP="0039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5"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proofErr w:type="gramStart"/>
      <w:r w:rsidRPr="00397B05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397B05">
        <w:rPr>
          <w:rFonts w:ascii="Times New Roman" w:hAnsi="Times New Roman" w:cs="Times New Roman"/>
          <w:b/>
          <w:sz w:val="28"/>
          <w:szCs w:val="28"/>
        </w:rPr>
        <w:t>БУ КЦСОН)</w:t>
      </w:r>
    </w:p>
    <w:p w:rsidR="00397B05" w:rsidRPr="00397B05" w:rsidRDefault="00397B05" w:rsidP="0039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В случае вымогательства или предложения получить взятку, иные выгоды различного характера, влекущие нарушения действующего законодательства</w:t>
      </w:r>
    </w:p>
    <w:p w:rsidR="00397B05" w:rsidRPr="00397B05" w:rsidRDefault="00397B05" w:rsidP="00397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5">
        <w:rPr>
          <w:rFonts w:ascii="Times New Roman" w:hAnsi="Times New Roman" w:cs="Times New Roman"/>
          <w:b/>
          <w:sz w:val="28"/>
          <w:szCs w:val="28"/>
        </w:rPr>
        <w:t>предлагается: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вести себя крайне осторожно, вежливо и корректно, не допуская высказываний, которые могли бы трактоваться взяткодателем (</w:t>
      </w:r>
      <w:proofErr w:type="spellStart"/>
      <w:r w:rsidRPr="00397B05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397B05">
        <w:rPr>
          <w:rFonts w:ascii="Times New Roman" w:hAnsi="Times New Roman" w:cs="Times New Roman"/>
          <w:sz w:val="28"/>
          <w:szCs w:val="28"/>
        </w:rPr>
        <w:t>) как согласие на участие в преступных действиях;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 xml:space="preserve">- внимательно </w:t>
      </w:r>
      <w:proofErr w:type="gramStart"/>
      <w:r w:rsidRPr="00397B05">
        <w:rPr>
          <w:rFonts w:ascii="Times New Roman" w:hAnsi="Times New Roman" w:cs="Times New Roman"/>
          <w:sz w:val="28"/>
          <w:szCs w:val="28"/>
        </w:rPr>
        <w:t>выслушать и точно запомнить</w:t>
      </w:r>
      <w:proofErr w:type="gramEnd"/>
      <w:r w:rsidRPr="00397B05">
        <w:rPr>
          <w:rFonts w:ascii="Times New Roman" w:hAnsi="Times New Roman" w:cs="Times New Roman"/>
          <w:sz w:val="28"/>
          <w:szCs w:val="28"/>
        </w:rPr>
        <w:t xml:space="preserve"> предложенные Вам условия (размеры сумм, наименование товаров услуг, сроки и способы передачи взятки, последовательность решения вопросов); не рекомендуется задавать уточняющие вопросы, которые могут быть восприняты как проявление Вашей заинтересованности или выдвижение Вами каких-либо условий для дальнейших совместных действий;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под благовидным предлогом (плохое самочувствие, неблагоприятная обстановка и т.д.) постараться перенести обсуждение конкретных вопросов вашего участия в предлагаемой противоправной деятельности на более поздние сроки;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не брать инициативу в разговоре на себя, позволять собеседнику «выговориться», сообщить Вам как можно больше информации;</w:t>
      </w: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при наличии у Вас диктофона и уверенного владения им, постараться скрытно записать предложение о взятке ил</w:t>
      </w:r>
      <w:proofErr w:type="gramStart"/>
      <w:r w:rsidRPr="00397B05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397B05">
        <w:rPr>
          <w:rFonts w:ascii="Times New Roman" w:hAnsi="Times New Roman" w:cs="Times New Roman"/>
          <w:sz w:val="28"/>
          <w:szCs w:val="28"/>
        </w:rPr>
        <w:t xml:space="preserve"> вымогательстве.</w:t>
      </w: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05" w:rsidRPr="00397B05" w:rsidRDefault="00397B05" w:rsidP="0039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5">
        <w:rPr>
          <w:rFonts w:ascii="Times New Roman" w:hAnsi="Times New Roman" w:cs="Times New Roman"/>
          <w:b/>
          <w:sz w:val="28"/>
          <w:szCs w:val="28"/>
        </w:rPr>
        <w:t>Что можно предпринять:</w:t>
      </w: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>в случае втягивания Вас в противоправные действия, или если Вы оказались свидетелем их подготовки (совершения), либо при получении Вами информации о возможных коррупционных проявлениях в университете: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1. Вы вправе обратиться непосредственно к руководителю МБУ КЦСОН, руководителю структурного подразделения. По вашему желанию могут быть приняты меры по обеспечению конфиденциальности обращения.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2. Вы вправе обратиться с заявлением о преступлении в правоохранительный орган. Порядок представления, рассмотрения и принятия решений по результатам рассмотрения сообщения (заявлений) о преступлении регламентирован статьями 141; 144; 145 УПК РФ.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lastRenderedPageBreak/>
        <w:tab/>
        <w:t>Уголовный кодекс Российской Федерации предусматривает ответственность за следующие, наиболее распространенные преступления, связанные с коррупционными проявлениями: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получение взятки (ст. 290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дача взятки (ст. 291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посредничество во взяточничестве (ст.291.1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коммерческий подкуп (ст. 204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злоупотребление должностными полномочиями (ст. 285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нецелевое расходование бюджетных средств (ст. 285.1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нецелевое расходование средств государственных внебюджетных фондов (ст. 285.2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превышение должностных полномочий (ст.286 УК РФ);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Присвоение полномочий должностного лица (ст.288 УК РФ)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служебный подлог (ст.292 УК РФ);</w:t>
      </w: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- халатность (ст.293 УК РФ) и другие.</w:t>
      </w: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05" w:rsidRPr="00397B05" w:rsidRDefault="00397B05" w:rsidP="0039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397B05" w:rsidRPr="00397B05" w:rsidRDefault="00397B05" w:rsidP="0039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Устные сообщения и письменные заявления о преступлениях принимаются независимо от места и времени совершения преступления.</w:t>
      </w:r>
    </w:p>
    <w:p w:rsidR="00397B05" w:rsidRPr="00397B05" w:rsidRDefault="00397B05" w:rsidP="0039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 xml:space="preserve">Вас </w:t>
      </w:r>
      <w:proofErr w:type="gramStart"/>
      <w:r w:rsidRPr="00397B05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397B05">
        <w:rPr>
          <w:rFonts w:ascii="Times New Roman" w:hAnsi="Times New Roman" w:cs="Times New Roman"/>
          <w:sz w:val="28"/>
          <w:szCs w:val="28"/>
        </w:rPr>
        <w:t xml:space="preserve"> выслушать и принять сообщение в устной или письменной форме, при этом Вам следует поинтересоваться фамилией, должностью, рабочим телефоном сотрудника, принявшего сообщение.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Вы имеете право получить копию своего заявления с отметкой о получении, в котором указываются сведения о сотруднике, принявшем заявление, его подпись, дата приема сообщения.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ab/>
        <w:t>Вы имеете право получить информацию по вопросам, затрагивающим Ваши права и законные интересы.</w:t>
      </w: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05" w:rsidRPr="00397B05" w:rsidRDefault="00397B05" w:rsidP="00397B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05">
        <w:rPr>
          <w:rFonts w:ascii="Times New Roman" w:hAnsi="Times New Roman" w:cs="Times New Roman"/>
          <w:sz w:val="28"/>
          <w:szCs w:val="28"/>
        </w:rPr>
        <w:t>Памятка рассмотрена на заседании Комиссии по противодействию коррупции МБУ КЦСОН (протокол №1 от 29 января 2016 года) и рекомендована к использованию всеми, кто не хочет мириться с коррупционными проявлениями.</w:t>
      </w:r>
    </w:p>
    <w:p w:rsidR="00412F21" w:rsidRDefault="00412F21"/>
    <w:sectPr w:rsidR="0041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B05"/>
    <w:rsid w:val="00397B05"/>
    <w:rsid w:val="0041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2</cp:revision>
  <dcterms:created xsi:type="dcterms:W3CDTF">2024-04-15T12:38:00Z</dcterms:created>
  <dcterms:modified xsi:type="dcterms:W3CDTF">2024-04-15T12:39:00Z</dcterms:modified>
</cp:coreProperties>
</file>