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06" w:rsidRDefault="00B71FAD">
      <w:pPr>
        <w:spacing w:before="30" w:after="0" w:line="240" w:lineRule="auto"/>
        <w:jc w:val="center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b/>
          <w:sz w:val="28"/>
        </w:rPr>
        <w:t>План мероприятий</w:t>
      </w:r>
    </w:p>
    <w:p w:rsidR="00565206" w:rsidRDefault="00B71FAD">
      <w:pPr>
        <w:spacing w:before="30"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по противодействию коррупционным и иным правонарушениям в муниципальном бюджетном учреждении «Комплексный центр социального обслуживания населения </w:t>
      </w:r>
      <w:r w:rsidR="00043235">
        <w:rPr>
          <w:rFonts w:ascii="Times New Roman" w:hAnsi="Times New Roman"/>
          <w:b/>
          <w:sz w:val="28"/>
        </w:rPr>
        <w:t>Малосердобинского</w:t>
      </w:r>
      <w:r>
        <w:rPr>
          <w:rFonts w:ascii="Times New Roman" w:hAnsi="Times New Roman"/>
          <w:b/>
          <w:sz w:val="28"/>
        </w:rPr>
        <w:t xml:space="preserve"> района»</w:t>
      </w:r>
    </w:p>
    <w:p w:rsidR="00565206" w:rsidRDefault="00B71FAD">
      <w:pPr>
        <w:spacing w:before="30"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 на 202</w:t>
      </w:r>
      <w:r w:rsidR="00043235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> год</w:t>
      </w:r>
      <w:bookmarkEnd w:id="0"/>
    </w:p>
    <w:p w:rsidR="00565206" w:rsidRDefault="00B71FAD">
      <w:pPr>
        <w:spacing w:before="30" w:after="3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I. Введение</w:t>
      </w:r>
    </w:p>
    <w:p w:rsidR="00565206" w:rsidRDefault="00B71FAD">
      <w:pPr>
        <w:spacing w:before="30" w:after="0" w:line="30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Основанием для разработки Плана по противодействию коррупции в муниципальном бюджетном учреждении «Комплексный центр социального обслуживания населения </w:t>
      </w:r>
      <w:r w:rsidR="00682A59">
        <w:rPr>
          <w:rFonts w:ascii="Times New Roman" w:hAnsi="Times New Roman"/>
          <w:sz w:val="28"/>
        </w:rPr>
        <w:t>Малосердобинск</w:t>
      </w:r>
      <w:r>
        <w:rPr>
          <w:rFonts w:ascii="Times New Roman" w:hAnsi="Times New Roman"/>
          <w:sz w:val="28"/>
        </w:rPr>
        <w:t>ого района»  (далее - План) является Федеральный закон от 25 декабря 2008 года № 273-ФЗ "О противодействии коррупции", Указ Президента Российской Федерации от 08.07.2013 года № 613 «Вопросы противодействия коррупции», Указ Президента Российской федерации от 19.05.2008 года № 815 «О мерах по противодействию коррупции».</w:t>
      </w:r>
    </w:p>
    <w:p w:rsidR="00565206" w:rsidRDefault="00B71FAD">
      <w:pPr>
        <w:spacing w:before="30" w:after="3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II. Основные задачи Плана</w:t>
      </w:r>
    </w:p>
    <w:p w:rsidR="00565206" w:rsidRDefault="00B71FAD">
      <w:pPr>
        <w:spacing w:before="30" w:after="0" w:line="30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Задачами Плана являются:</w:t>
      </w:r>
    </w:p>
    <w:p w:rsidR="00565206" w:rsidRDefault="00B71FAD">
      <w:pPr>
        <w:spacing w:before="30" w:after="0" w:line="30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Предупреждение коррупционных правонарушений в муниципальном бюджетном учреждении «Комплексный центр социального обслуживания населения </w:t>
      </w:r>
      <w:r w:rsidR="0093465C">
        <w:rPr>
          <w:rFonts w:ascii="Times New Roman" w:hAnsi="Times New Roman"/>
          <w:sz w:val="28"/>
        </w:rPr>
        <w:t>Малосердобинс</w:t>
      </w:r>
      <w:r>
        <w:rPr>
          <w:rFonts w:ascii="Times New Roman" w:hAnsi="Times New Roman"/>
          <w:sz w:val="28"/>
        </w:rPr>
        <w:t>кого района»  (далее Учреждении) путем создания условий, затрудняющих возможность коррупционного поведения.</w:t>
      </w:r>
    </w:p>
    <w:p w:rsidR="00565206" w:rsidRDefault="00B71FAD">
      <w:pPr>
        <w:spacing w:before="30" w:after="0" w:line="30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Исключение предпосылок к совершению коррупционных правонарушений в Учреждении.</w:t>
      </w:r>
    </w:p>
    <w:p w:rsidR="00565206" w:rsidRDefault="00B71FAD">
      <w:pPr>
        <w:spacing w:before="30" w:after="0" w:line="30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Формирование нетерпимости к коррупционным правонарушениям в коллективе Учреждения.</w:t>
      </w:r>
    </w:p>
    <w:p w:rsidR="00565206" w:rsidRDefault="00B71FAD">
      <w:pPr>
        <w:spacing w:before="30" w:after="0" w:line="30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Содействие реализации прав граждан при выполнении сотрудниками Учреждения своих должностных обязанностей.</w:t>
      </w:r>
    </w:p>
    <w:p w:rsidR="00565206" w:rsidRDefault="00B71FAD">
      <w:pPr>
        <w:spacing w:before="30" w:after="0" w:line="30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Повышение ответственности директора Учреждения и руководителей структурных подразделений за предупреждение коррупционных правонарушений работниками при выполнении своих должностных обязанностей.</w:t>
      </w:r>
    </w:p>
    <w:p w:rsidR="00565206" w:rsidRDefault="00B71FAD">
      <w:pPr>
        <w:spacing w:before="30" w:after="0" w:line="30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Постоянный антикоррупционный мониторинг издаваемых в Учреждении распорядительных документов, регулирующих полномочия работников во взаимоотношениях с физическими и юридическими лицами, а также порядок и сроки реализации данных полномочий.</w:t>
      </w:r>
    </w:p>
    <w:p w:rsidR="00565206" w:rsidRDefault="00B71FAD">
      <w:pPr>
        <w:spacing w:before="30" w:after="3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III. Основные мероприятия Плана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7"/>
        <w:gridCol w:w="4192"/>
        <w:gridCol w:w="2355"/>
        <w:gridCol w:w="83"/>
        <w:gridCol w:w="2246"/>
      </w:tblGrid>
      <w:tr w:rsidR="00565206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4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мероприятий</w:t>
            </w: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</w:t>
            </w:r>
          </w:p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исполнения</w:t>
            </w:r>
          </w:p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Ответственные</w:t>
            </w:r>
          </w:p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исполнители</w:t>
            </w:r>
          </w:p>
        </w:tc>
      </w:tr>
      <w:tr w:rsidR="00565206">
        <w:tc>
          <w:tcPr>
            <w:tcW w:w="946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numPr>
                <w:ilvl w:val="0"/>
                <w:numId w:val="1"/>
              </w:numPr>
              <w:spacing w:beforeAutospacing="1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Меры, направленные на совершенствование функционирования Учреждения</w:t>
            </w:r>
          </w:p>
        </w:tc>
      </w:tr>
      <w:tr w:rsidR="00565206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 w:rsidP="005F598F">
            <w:pPr>
              <w:spacing w:before="3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Утверждение плана мероприятий по противодействию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коррупционным и иным правонарушениям в МБУ «КЦСОН </w:t>
            </w:r>
            <w:r w:rsidR="005F598F">
              <w:rPr>
                <w:rFonts w:ascii="Times New Roman" w:hAnsi="Times New Roman"/>
                <w:sz w:val="28"/>
              </w:rPr>
              <w:t>Малосердобинс</w:t>
            </w:r>
            <w:r>
              <w:rPr>
                <w:rFonts w:ascii="Times New Roman" w:hAnsi="Times New Roman"/>
                <w:sz w:val="28"/>
              </w:rPr>
              <w:t>кого района»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Январь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</w:tc>
      </w:tr>
      <w:tr w:rsidR="00565206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1.2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Осуществление контроля финансово-хозяйственной деятельности Учреждения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</w:tc>
      </w:tr>
      <w:tr w:rsidR="00565206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экспертизы организационно-распорядительных документов Учреждения на коррупциогенность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  <w:p w:rsidR="00565206" w:rsidRDefault="00565206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5206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Ведение учета и контроля исполнения документов для исключения проявления коррупционных рисков при рассмотрении обращений граждан и организаций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2073D9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</w:tc>
      </w:tr>
      <w:tr w:rsidR="00565206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Осуществление регулярного контроля данных бухгалтерского учета, наличия и достоверности первичных документов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Ежеквартально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</w:tc>
      </w:tr>
      <w:tr w:rsidR="00565206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Поддержка, совершенствование Интернет - сайта Учреждения.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</w:tc>
      </w:tr>
      <w:tr w:rsidR="00565206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1.7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Проверка личных дел граждан, находящихся на обслуживании в Учреждении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плану работы Учреждения</w:t>
            </w:r>
          </w:p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 заключении договоров на обслуживание, массовых перерасчетах, плановых, внеплановых  проверках)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565206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1.8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Реализация Плана мероприятий по повышению эффективности и качества услуг в сфере социального обслуживания населения («дорожная карта»)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плану работы Учреждения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565206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1.9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Проведение анализа должностных обязанностей, исполнение которых в наибольшей мере подвержено </w:t>
            </w:r>
            <w:r>
              <w:rPr>
                <w:rFonts w:ascii="Times New Roman" w:hAnsi="Times New Roman"/>
                <w:sz w:val="28"/>
              </w:rPr>
              <w:lastRenderedPageBreak/>
              <w:t>риску коррупционных проявлений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Ежегодно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 по кадрам</w:t>
            </w:r>
          </w:p>
        </w:tc>
      </w:tr>
      <w:tr w:rsidR="00565206">
        <w:tc>
          <w:tcPr>
            <w:tcW w:w="946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2. Меры, направленные на повышение профессионального уровня кадров и правовое просвещение</w:t>
            </w:r>
          </w:p>
        </w:tc>
      </w:tr>
      <w:tr w:rsidR="00565206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Ознакомление работников под роспись с содержанием законодательных актов в части наступления ответственности за нарушение антикоррупционного законодательства (путем предоставления текста этих правовых норм для прочтения под роспись в специальном журнале и вручения памятки с текстом этих правовых норм)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 приеме на работу при заключении трудового договора</w:t>
            </w:r>
          </w:p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Регулярно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 по кадрам</w:t>
            </w:r>
          </w:p>
        </w:tc>
      </w:tr>
      <w:tr w:rsidR="00565206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с работниками Учреждения разъяснительной работы 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Директор,</w:t>
            </w:r>
          </w:p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заведующие отделениями</w:t>
            </w:r>
          </w:p>
        </w:tc>
      </w:tr>
      <w:tr w:rsidR="00565206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в коллективе Учреждения обстановки нетерпимости к фактам взяточничества, проявления корыстных интересов в ущерб интересам работы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Директор,</w:t>
            </w:r>
          </w:p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заведующие отделениями</w:t>
            </w:r>
          </w:p>
        </w:tc>
      </w:tr>
      <w:tr w:rsidR="00565206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 w:rsidP="003D0416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="003D0416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Разъяснение работникам положений  Плана мероприятий по повышению эффективности и качества услуг в сфере социального обслуживания («дорожной карты»)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Постоянно, а также при  приеме на работу при заключении трудового договора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Директор,</w:t>
            </w:r>
          </w:p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заведующие отделениями</w:t>
            </w:r>
          </w:p>
        </w:tc>
      </w:tr>
      <w:tr w:rsidR="00565206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 w:rsidP="003D0416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="003D0416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выполнения Плана мероприятий по повышению эффективности и качества услуг в сфере социального обслуживания («дорожной карты»)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плану работы Учреждения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565206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 w:rsidP="003D0416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="003D0416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Разработка инструктивно-методических рекомендаций по </w:t>
            </w:r>
            <w:r>
              <w:rPr>
                <w:rFonts w:ascii="Times New Roman" w:hAnsi="Times New Roman"/>
                <w:sz w:val="28"/>
              </w:rPr>
              <w:lastRenderedPageBreak/>
              <w:t>организации антикоррупционной работы в Учреждении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Постоянно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Лицо, ответственное за </w:t>
            </w:r>
            <w:r>
              <w:rPr>
                <w:rFonts w:ascii="Times New Roman" w:hAnsi="Times New Roman"/>
                <w:sz w:val="28"/>
              </w:rPr>
              <w:lastRenderedPageBreak/>
              <w:t>работу по профилактике коррупционных правонарушений</w:t>
            </w:r>
          </w:p>
        </w:tc>
      </w:tr>
      <w:tr w:rsidR="00565206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 w:rsidP="003D0416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</w:t>
            </w:r>
            <w:r w:rsidR="003D0416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Размещение на официальном сайте Учреждения и информационных стендах нормативно-правовых актов, инструктивно-методических и иных материалов по антикоррупционной тематике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Лицо, ответственное за работу по профилактике коррупционных правонарушений</w:t>
            </w:r>
          </w:p>
        </w:tc>
      </w:tr>
      <w:tr w:rsidR="00565206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 w:rsidP="003D0416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="003D0416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  и использование опыта  других учреждений, органов исполнительной власти, министерств и ведомств по вопросам предупреждения коррупции в учреждении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Директор,</w:t>
            </w:r>
          </w:p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лицо, ответственное за работу по профилактике коррупционных правонарушений</w:t>
            </w:r>
          </w:p>
        </w:tc>
      </w:tr>
      <w:tr w:rsidR="00565206">
        <w:tc>
          <w:tcPr>
            <w:tcW w:w="946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3. Меры, направленные на выявление случаев коррупционных проявлений</w:t>
            </w:r>
          </w:p>
        </w:tc>
      </w:tr>
      <w:tr w:rsidR="00565206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  анализа  нарушений работниками Учреждения правил внутреннего трудового распорядка, служебного поведения. Рассмотрение результатов  анализа  на собраниях коллектива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Ежеквартально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Директор,</w:t>
            </w:r>
          </w:p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заведующие отделениями</w:t>
            </w:r>
          </w:p>
        </w:tc>
      </w:tr>
      <w:tr w:rsidR="00565206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возможность получения информации от граждан, предприятий и организаций о фактах коррумпированности должностных лиц Учреждения на сайте Учреждения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Директор,</w:t>
            </w:r>
          </w:p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лицо, ответственное за работу по профилактике коррупционных правонарушений</w:t>
            </w:r>
          </w:p>
        </w:tc>
      </w:tr>
      <w:tr w:rsidR="00565206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3.3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  заявлений и обращений граждан, поступающих на официальный сайт Учреждения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Директор, лицо, ответственное за работу по профилактике коррупционных правонарушений</w:t>
            </w:r>
          </w:p>
        </w:tc>
      </w:tr>
      <w:tr w:rsidR="00565206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3.4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случае выявления в ходе работы деяний коррупционной направленности со стороны </w:t>
            </w:r>
            <w:r>
              <w:rPr>
                <w:rFonts w:ascii="Times New Roman" w:hAnsi="Times New Roman"/>
                <w:sz w:val="28"/>
              </w:rPr>
              <w:lastRenderedPageBreak/>
              <w:t>работников Учреждения проведение служебных  проверок, по результатам которых материалы при необходимости направлять в правоохранительные органы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По мере выявления фактов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</w:tc>
      </w:tr>
      <w:tr w:rsidR="00565206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3.5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Оперативное информирование работников Учреждения о результатах служебных проверок, обстоятельствах совершения коррупционных правонарушений и принятых мерах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мере выявления фактов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</w:tc>
      </w:tr>
      <w:tr w:rsidR="00565206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3.6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Осуществление  контроля  в Учреждении за соблюдением Федерального закона от 05.04.2013 г. № 44-ФЗ "О контрактной системе в сфере закупок товаров, работ услуг для обеспечения государственных и муниципальных нужд",  Федерального закона от 18.07.2011 г. № 223-ФЗ «О закупках товаров, работ, услуг отдельными видами юридических лиц»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  <w:p w:rsidR="00565206" w:rsidRDefault="00B71FAD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</w:tbl>
    <w:p w:rsidR="003D0416" w:rsidRDefault="003D0416">
      <w:pPr>
        <w:spacing w:before="30" w:after="30" w:line="240" w:lineRule="auto"/>
        <w:jc w:val="center"/>
        <w:rPr>
          <w:rFonts w:ascii="Times New Roman" w:hAnsi="Times New Roman"/>
          <w:b/>
          <w:sz w:val="28"/>
        </w:rPr>
      </w:pPr>
    </w:p>
    <w:p w:rsidR="00565206" w:rsidRDefault="00B71FAD">
      <w:pPr>
        <w:spacing w:before="30" w:after="3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IV. Контроль реализации Плана</w:t>
      </w:r>
    </w:p>
    <w:p w:rsidR="00565206" w:rsidRDefault="00B71FAD">
      <w:pPr>
        <w:spacing w:before="30" w:after="3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над реализацией Плана осуществляет директор Учреждения.</w:t>
      </w:r>
    </w:p>
    <w:p w:rsidR="00565206" w:rsidRDefault="00B71FAD">
      <w:pPr>
        <w:spacing w:before="30" w:after="3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Исполнители мероприятий в установленные Планом сроки представляют отчеты о реализации предусмотренных мероприятий ответственным лицам за выполнение Плана противодействия коррупции.</w:t>
      </w:r>
    </w:p>
    <w:p w:rsidR="00565206" w:rsidRDefault="00B71FA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Исполнители мероприятий несут ответственность за их качественное и своевременное исполнение в соответствии с действующим законодательством.</w:t>
      </w:r>
    </w:p>
    <w:sectPr w:rsidR="00565206" w:rsidSect="0056520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E4EC7"/>
    <w:multiLevelType w:val="multilevel"/>
    <w:tmpl w:val="A3D8196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5206"/>
    <w:rsid w:val="00043235"/>
    <w:rsid w:val="002073D9"/>
    <w:rsid w:val="003D0416"/>
    <w:rsid w:val="00565206"/>
    <w:rsid w:val="005F598F"/>
    <w:rsid w:val="00682A59"/>
    <w:rsid w:val="00886045"/>
    <w:rsid w:val="0093465C"/>
    <w:rsid w:val="00A20768"/>
    <w:rsid w:val="00B71FAD"/>
    <w:rsid w:val="00BA51F7"/>
    <w:rsid w:val="00F7028A"/>
    <w:rsid w:val="00FA1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65206"/>
  </w:style>
  <w:style w:type="paragraph" w:styleId="10">
    <w:name w:val="heading 1"/>
    <w:next w:val="a"/>
    <w:link w:val="11"/>
    <w:uiPriority w:val="9"/>
    <w:qFormat/>
    <w:rsid w:val="00565206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6520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56520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56520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565206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65206"/>
  </w:style>
  <w:style w:type="paragraph" w:styleId="21">
    <w:name w:val="toc 2"/>
    <w:next w:val="a"/>
    <w:link w:val="22"/>
    <w:uiPriority w:val="39"/>
    <w:rsid w:val="00565206"/>
    <w:pPr>
      <w:ind w:left="200"/>
    </w:pPr>
  </w:style>
  <w:style w:type="character" w:customStyle="1" w:styleId="22">
    <w:name w:val="Оглавление 2 Знак"/>
    <w:link w:val="21"/>
    <w:rsid w:val="00565206"/>
  </w:style>
  <w:style w:type="paragraph" w:styleId="41">
    <w:name w:val="toc 4"/>
    <w:next w:val="a"/>
    <w:link w:val="42"/>
    <w:uiPriority w:val="39"/>
    <w:rsid w:val="00565206"/>
    <w:pPr>
      <w:ind w:left="600"/>
    </w:pPr>
  </w:style>
  <w:style w:type="character" w:customStyle="1" w:styleId="42">
    <w:name w:val="Оглавление 4 Знак"/>
    <w:link w:val="41"/>
    <w:rsid w:val="00565206"/>
  </w:style>
  <w:style w:type="paragraph" w:customStyle="1" w:styleId="12">
    <w:name w:val="Основной шрифт абзаца1"/>
    <w:link w:val="6"/>
    <w:rsid w:val="00565206"/>
  </w:style>
  <w:style w:type="paragraph" w:styleId="6">
    <w:name w:val="toc 6"/>
    <w:next w:val="a"/>
    <w:link w:val="60"/>
    <w:uiPriority w:val="39"/>
    <w:rsid w:val="00565206"/>
    <w:pPr>
      <w:ind w:left="1000"/>
    </w:pPr>
  </w:style>
  <w:style w:type="character" w:customStyle="1" w:styleId="60">
    <w:name w:val="Оглавление 6 Знак"/>
    <w:link w:val="6"/>
    <w:rsid w:val="00565206"/>
  </w:style>
  <w:style w:type="paragraph" w:styleId="7">
    <w:name w:val="toc 7"/>
    <w:next w:val="a"/>
    <w:link w:val="70"/>
    <w:uiPriority w:val="39"/>
    <w:rsid w:val="00565206"/>
    <w:pPr>
      <w:ind w:left="1200"/>
    </w:pPr>
  </w:style>
  <w:style w:type="character" w:customStyle="1" w:styleId="70">
    <w:name w:val="Оглавление 7 Знак"/>
    <w:link w:val="7"/>
    <w:rsid w:val="00565206"/>
  </w:style>
  <w:style w:type="paragraph" w:styleId="a3">
    <w:name w:val="Normal (Web)"/>
    <w:basedOn w:val="a"/>
    <w:link w:val="a4"/>
    <w:rsid w:val="0056520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565206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sid w:val="00565206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565206"/>
    <w:pPr>
      <w:ind w:left="400"/>
    </w:pPr>
  </w:style>
  <w:style w:type="character" w:customStyle="1" w:styleId="32">
    <w:name w:val="Оглавление 3 Знак"/>
    <w:link w:val="31"/>
    <w:rsid w:val="00565206"/>
  </w:style>
  <w:style w:type="character" w:customStyle="1" w:styleId="50">
    <w:name w:val="Заголовок 5 Знак"/>
    <w:link w:val="5"/>
    <w:rsid w:val="0056520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565206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565206"/>
    <w:rPr>
      <w:color w:val="0000FF"/>
      <w:u w:val="single"/>
    </w:rPr>
  </w:style>
  <w:style w:type="character" w:styleId="a5">
    <w:name w:val="Hyperlink"/>
    <w:link w:val="13"/>
    <w:rsid w:val="00565206"/>
    <w:rPr>
      <w:color w:val="0000FF"/>
      <w:u w:val="single"/>
    </w:rPr>
  </w:style>
  <w:style w:type="paragraph" w:customStyle="1" w:styleId="Footnote">
    <w:name w:val="Footnote"/>
    <w:link w:val="Footnote0"/>
    <w:rsid w:val="00565206"/>
    <w:rPr>
      <w:rFonts w:ascii="XO Thames" w:hAnsi="XO Thames"/>
    </w:rPr>
  </w:style>
  <w:style w:type="character" w:customStyle="1" w:styleId="Footnote0">
    <w:name w:val="Footnote"/>
    <w:link w:val="Footnote"/>
    <w:rsid w:val="0056520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65206"/>
    <w:rPr>
      <w:rFonts w:ascii="XO Thames" w:hAnsi="XO Thames"/>
      <w:b/>
    </w:rPr>
  </w:style>
  <w:style w:type="character" w:customStyle="1" w:styleId="15">
    <w:name w:val="Оглавление 1 Знак"/>
    <w:link w:val="14"/>
    <w:rsid w:val="0056520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565206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6520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65206"/>
    <w:pPr>
      <w:ind w:left="1600"/>
    </w:pPr>
  </w:style>
  <w:style w:type="character" w:customStyle="1" w:styleId="90">
    <w:name w:val="Оглавление 9 Знак"/>
    <w:link w:val="9"/>
    <w:rsid w:val="00565206"/>
  </w:style>
  <w:style w:type="paragraph" w:styleId="a6">
    <w:name w:val="No Spacing"/>
    <w:basedOn w:val="a"/>
    <w:link w:val="a7"/>
    <w:rsid w:val="0056520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Без интервала Знак"/>
    <w:basedOn w:val="1"/>
    <w:link w:val="a6"/>
    <w:rsid w:val="0056520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565206"/>
    <w:pPr>
      <w:ind w:left="1400"/>
    </w:pPr>
  </w:style>
  <w:style w:type="character" w:customStyle="1" w:styleId="80">
    <w:name w:val="Оглавление 8 Знак"/>
    <w:link w:val="8"/>
    <w:rsid w:val="00565206"/>
  </w:style>
  <w:style w:type="paragraph" w:styleId="51">
    <w:name w:val="toc 5"/>
    <w:next w:val="a"/>
    <w:link w:val="52"/>
    <w:uiPriority w:val="39"/>
    <w:rsid w:val="00565206"/>
    <w:pPr>
      <w:ind w:left="800"/>
    </w:pPr>
  </w:style>
  <w:style w:type="character" w:customStyle="1" w:styleId="52">
    <w:name w:val="Оглавление 5 Знак"/>
    <w:link w:val="51"/>
    <w:rsid w:val="00565206"/>
  </w:style>
  <w:style w:type="paragraph" w:styleId="a8">
    <w:name w:val="Subtitle"/>
    <w:next w:val="a"/>
    <w:link w:val="a9"/>
    <w:uiPriority w:val="11"/>
    <w:qFormat/>
    <w:rsid w:val="00565206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56520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565206"/>
    <w:pPr>
      <w:ind w:left="1800"/>
    </w:pPr>
  </w:style>
  <w:style w:type="character" w:customStyle="1" w:styleId="toc100">
    <w:name w:val="toc 10"/>
    <w:link w:val="toc10"/>
    <w:rsid w:val="00565206"/>
  </w:style>
  <w:style w:type="paragraph" w:styleId="aa">
    <w:name w:val="Balloon Text"/>
    <w:basedOn w:val="a"/>
    <w:link w:val="ab"/>
    <w:rsid w:val="00565206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565206"/>
    <w:rPr>
      <w:rFonts w:ascii="Tahoma" w:hAnsi="Tahoma"/>
      <w:sz w:val="16"/>
    </w:rPr>
  </w:style>
  <w:style w:type="paragraph" w:styleId="ac">
    <w:name w:val="Title"/>
    <w:next w:val="a"/>
    <w:link w:val="ad"/>
    <w:uiPriority w:val="10"/>
    <w:qFormat/>
    <w:rsid w:val="00565206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56520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56520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565206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1085</Words>
  <Characters>6186</Characters>
  <Application>Microsoft Office Word</Application>
  <DocSecurity>0</DocSecurity>
  <Lines>51</Lines>
  <Paragraphs>14</Paragraphs>
  <ScaleCrop>false</ScaleCrop>
  <Company>Microsoft</Company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kcson</dc:creator>
  <cp:lastModifiedBy>kcson</cp:lastModifiedBy>
  <cp:revision>2</cp:revision>
  <dcterms:created xsi:type="dcterms:W3CDTF">2024-04-26T10:40:00Z</dcterms:created>
  <dcterms:modified xsi:type="dcterms:W3CDTF">2024-04-26T10:40:00Z</dcterms:modified>
</cp:coreProperties>
</file>